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00" w:rsidRDefault="00CE7F00" w:rsidP="001378E6">
      <w:pPr>
        <w:spacing w:after="0" w:line="240" w:lineRule="auto"/>
        <w:rPr>
          <w:rFonts w:ascii="Arial" w:hAnsi="Arial" w:cs="Arial"/>
          <w:sz w:val="24"/>
          <w:szCs w:val="24"/>
        </w:rPr>
      </w:pPr>
      <w:r w:rsidRPr="00B30AED">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00.5pt">
            <v:imagedata r:id="rId5" o:title=""/>
          </v:shape>
        </w:pict>
      </w:r>
    </w:p>
    <w:p w:rsidR="00CE7F00" w:rsidRPr="00C15C4E" w:rsidRDefault="00CE7F00" w:rsidP="006268C7">
      <w:pPr>
        <w:spacing w:after="0" w:line="240" w:lineRule="auto"/>
        <w:rPr>
          <w:rFonts w:ascii="Times New Roman" w:hAnsi="Times New Roman" w:cs="Times New Roman"/>
          <w:sz w:val="24"/>
          <w:szCs w:val="24"/>
        </w:rPr>
      </w:pPr>
      <w:r w:rsidRPr="00C15C4E">
        <w:rPr>
          <w:rFonts w:ascii="Times New Roman" w:hAnsi="Times New Roman" w:cs="Times New Roman"/>
          <w:sz w:val="24"/>
          <w:szCs w:val="24"/>
        </w:rPr>
        <w:t>KLASA:</w:t>
      </w:r>
      <w:r>
        <w:rPr>
          <w:rFonts w:ascii="Times New Roman" w:hAnsi="Times New Roman" w:cs="Times New Roman"/>
          <w:sz w:val="24"/>
          <w:szCs w:val="24"/>
        </w:rPr>
        <w:t>003-05/12-01/02</w:t>
      </w:r>
      <w:r w:rsidRPr="00C15C4E">
        <w:rPr>
          <w:rFonts w:ascii="Times New Roman" w:hAnsi="Times New Roman" w:cs="Times New Roman"/>
          <w:sz w:val="24"/>
          <w:szCs w:val="24"/>
        </w:rPr>
        <w:t xml:space="preserve"> </w:t>
      </w:r>
    </w:p>
    <w:p w:rsidR="00CE7F00" w:rsidRPr="00C15C4E" w:rsidRDefault="00CE7F00" w:rsidP="0076284F">
      <w:pPr>
        <w:spacing w:after="0" w:line="240" w:lineRule="auto"/>
        <w:rPr>
          <w:rFonts w:ascii="Times New Roman" w:hAnsi="Times New Roman" w:cs="Times New Roman"/>
          <w:sz w:val="24"/>
          <w:szCs w:val="24"/>
        </w:rPr>
      </w:pPr>
      <w:r w:rsidRPr="00C15C4E">
        <w:rPr>
          <w:rFonts w:ascii="Times New Roman" w:hAnsi="Times New Roman" w:cs="Times New Roman"/>
          <w:sz w:val="24"/>
          <w:szCs w:val="24"/>
        </w:rPr>
        <w:t>URBROJ:</w:t>
      </w:r>
      <w:r>
        <w:rPr>
          <w:rFonts w:ascii="Times New Roman" w:hAnsi="Times New Roman" w:cs="Times New Roman"/>
          <w:sz w:val="24"/>
          <w:szCs w:val="24"/>
        </w:rPr>
        <w:t>2158/80-01-12-01</w:t>
      </w:r>
      <w:r w:rsidRPr="00C15C4E">
        <w:rPr>
          <w:rFonts w:ascii="Times New Roman" w:hAnsi="Times New Roman" w:cs="Times New Roman"/>
          <w:sz w:val="24"/>
          <w:szCs w:val="24"/>
        </w:rPr>
        <w:t xml:space="preserve"> </w:t>
      </w:r>
    </w:p>
    <w:p w:rsidR="00CE7F00" w:rsidRPr="00C15C4E" w:rsidRDefault="00CE7F00" w:rsidP="0076284F">
      <w:pPr>
        <w:spacing w:after="0" w:line="240" w:lineRule="auto"/>
        <w:rPr>
          <w:rFonts w:ascii="Times New Roman" w:hAnsi="Times New Roman" w:cs="Times New Roman"/>
          <w:sz w:val="24"/>
          <w:szCs w:val="24"/>
        </w:rPr>
      </w:pPr>
      <w:r w:rsidRPr="00C15C4E">
        <w:rPr>
          <w:rFonts w:ascii="Times New Roman" w:hAnsi="Times New Roman" w:cs="Times New Roman"/>
          <w:sz w:val="24"/>
          <w:szCs w:val="24"/>
        </w:rPr>
        <w:t xml:space="preserve">Osijek, </w:t>
      </w:r>
      <w:r>
        <w:rPr>
          <w:rFonts w:ascii="Times New Roman" w:hAnsi="Times New Roman" w:cs="Times New Roman"/>
          <w:sz w:val="24"/>
          <w:szCs w:val="24"/>
        </w:rPr>
        <w:t>30</w:t>
      </w:r>
      <w:r w:rsidRPr="00C15C4E">
        <w:rPr>
          <w:rFonts w:ascii="Times New Roman" w:hAnsi="Times New Roman" w:cs="Times New Roman"/>
          <w:sz w:val="24"/>
          <w:szCs w:val="24"/>
        </w:rPr>
        <w:t>. siječnja 2012.</w:t>
      </w:r>
    </w:p>
    <w:p w:rsidR="00CE7F00" w:rsidRPr="00C15C4E" w:rsidRDefault="00CE7F00" w:rsidP="0076284F">
      <w:pPr>
        <w:pStyle w:val="BodyText"/>
        <w:rPr>
          <w:rFonts w:ascii="Times New Roman" w:hAnsi="Times New Roman" w:cs="Times New Roman"/>
        </w:rPr>
      </w:pPr>
    </w:p>
    <w:p w:rsidR="00CE7F00" w:rsidRPr="00C15C4E" w:rsidRDefault="00CE7F00" w:rsidP="0076284F">
      <w:pPr>
        <w:pStyle w:val="BodyText"/>
        <w:rPr>
          <w:rFonts w:ascii="Times New Roman" w:hAnsi="Times New Roman" w:cs="Times New Roman"/>
        </w:rPr>
      </w:pPr>
    </w:p>
    <w:p w:rsidR="00CE7F00" w:rsidRPr="00C15C4E" w:rsidRDefault="00CE7F00" w:rsidP="0076284F">
      <w:pPr>
        <w:pStyle w:val="BodyText"/>
        <w:rPr>
          <w:rFonts w:ascii="Times New Roman" w:hAnsi="Times New Roman" w:cs="Times New Roman"/>
        </w:rPr>
      </w:pPr>
      <w:r w:rsidRPr="00C15C4E">
        <w:rPr>
          <w:rFonts w:ascii="Times New Roman" w:hAnsi="Times New Roman" w:cs="Times New Roman"/>
        </w:rPr>
        <w:t>Na temelju članka 4. stavka 3. Zakona o pravu na pristup informacijama (NN 172/03, 144/10, 3</w:t>
      </w:r>
      <w:r>
        <w:rPr>
          <w:rFonts w:ascii="Times New Roman" w:hAnsi="Times New Roman" w:cs="Times New Roman"/>
        </w:rPr>
        <w:t>7</w:t>
      </w:r>
      <w:r w:rsidRPr="00C15C4E">
        <w:rPr>
          <w:rFonts w:ascii="Times New Roman" w:hAnsi="Times New Roman" w:cs="Times New Roman"/>
        </w:rPr>
        <w:t>/11 i 77/11) i članka 25. stavka 3. Statuta Elektrotehničkog fakulteta Osijek - pročišćeni tekst, dekan Elektrotehničkog fakulteta Osijek donio je sljedeću</w:t>
      </w:r>
    </w:p>
    <w:p w:rsidR="00CE7F00" w:rsidRPr="00C15C4E" w:rsidRDefault="00CE7F00" w:rsidP="0076284F">
      <w:pPr>
        <w:spacing w:after="0" w:line="240" w:lineRule="auto"/>
        <w:jc w:val="center"/>
        <w:rPr>
          <w:rFonts w:ascii="Times New Roman" w:hAnsi="Times New Roman" w:cs="Times New Roman"/>
          <w:b/>
          <w:bCs/>
          <w:sz w:val="24"/>
          <w:szCs w:val="24"/>
        </w:rPr>
      </w:pP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ODLUKU</w:t>
      </w: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o ustrojavanju Kataloga informacija</w:t>
      </w:r>
    </w:p>
    <w:p w:rsidR="00CE7F00" w:rsidRPr="00C15C4E" w:rsidRDefault="00CE7F00" w:rsidP="0076284F">
      <w:pPr>
        <w:spacing w:after="0" w:line="240" w:lineRule="auto"/>
        <w:jc w:val="center"/>
        <w:rPr>
          <w:rFonts w:ascii="Times New Roman" w:hAnsi="Times New Roman" w:cs="Times New Roman"/>
          <w:b/>
          <w:bCs/>
          <w:sz w:val="10"/>
          <w:szCs w:val="10"/>
        </w:rPr>
      </w:pP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I.</w:t>
      </w:r>
    </w:p>
    <w:p w:rsidR="00CE7F00" w:rsidRPr="00C15C4E" w:rsidRDefault="00CE7F00" w:rsidP="0076284F">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Ovom se odlukom ustrojava Katalog informacija koje posjeduje, kojima raspolaže ili koje nadzire Elektrotehnički fakultet Osijek, a u cilju ostvarivanja prava na pristup informacijama u smislu Zakona o pravu na pristup informacijama.</w:t>
      </w:r>
    </w:p>
    <w:p w:rsidR="00CE7F00" w:rsidRPr="00C15C4E" w:rsidRDefault="00CE7F00" w:rsidP="0076284F">
      <w:pPr>
        <w:spacing w:after="0" w:line="240" w:lineRule="auto"/>
        <w:jc w:val="center"/>
        <w:rPr>
          <w:rFonts w:ascii="Times New Roman" w:hAnsi="Times New Roman" w:cs="Times New Roman"/>
          <w:sz w:val="10"/>
          <w:szCs w:val="10"/>
        </w:rPr>
      </w:pP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II.</w:t>
      </w:r>
    </w:p>
    <w:p w:rsidR="00CE7F00" w:rsidRPr="00C15C4E" w:rsidRDefault="00CE7F00" w:rsidP="0076284F">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 xml:space="preserve">Katalog informacija sadrži pregled informacija s opisom sadržaja,  namjenom, načinom davanja i vremenom ostvarivanja prava na pristup informacijama  iz djelokruga Elektrotehničkog fakulteta Osijek. </w:t>
      </w:r>
    </w:p>
    <w:p w:rsidR="00CE7F00" w:rsidRPr="00C15C4E" w:rsidRDefault="00CE7F00" w:rsidP="0076284F">
      <w:pPr>
        <w:spacing w:after="0" w:line="240" w:lineRule="auto"/>
        <w:jc w:val="both"/>
        <w:rPr>
          <w:rFonts w:ascii="Times New Roman" w:hAnsi="Times New Roman" w:cs="Times New Roman"/>
          <w:sz w:val="10"/>
          <w:szCs w:val="10"/>
        </w:rPr>
      </w:pP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III.</w:t>
      </w:r>
    </w:p>
    <w:p w:rsidR="00CE7F00" w:rsidRPr="00C15C4E" w:rsidRDefault="00CE7F00" w:rsidP="001378E6">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 xml:space="preserve">Informacije  iz  Kataloga  informacija </w:t>
      </w:r>
      <w:r>
        <w:rPr>
          <w:rFonts w:ascii="Times New Roman" w:hAnsi="Times New Roman" w:cs="Times New Roman"/>
          <w:sz w:val="24"/>
          <w:szCs w:val="24"/>
        </w:rPr>
        <w:t xml:space="preserve">Elektrotehničkog </w:t>
      </w:r>
      <w:r w:rsidRPr="00C15C4E">
        <w:rPr>
          <w:rFonts w:ascii="Times New Roman" w:hAnsi="Times New Roman" w:cs="Times New Roman"/>
          <w:sz w:val="24"/>
          <w:szCs w:val="24"/>
        </w:rPr>
        <w:t xml:space="preserve">fakulteta Osijek redovito, u skladu  s dinamikom  prikupljanja podataka i pripreme informacija, objavljuje na svojoj internetskoj  stranici </w:t>
      </w:r>
      <w:hyperlink r:id="rId6" w:history="1">
        <w:r w:rsidRPr="003F3CEC">
          <w:rPr>
            <w:rStyle w:val="Hyperlink"/>
            <w:rFonts w:ascii="Times New Roman" w:hAnsi="Times New Roman" w:cs="Times New Roman"/>
            <w:sz w:val="24"/>
            <w:szCs w:val="24"/>
          </w:rPr>
          <w:t>www.etfos.hr</w:t>
        </w:r>
      </w:hyperlink>
      <w:r w:rsidRPr="00C15C4E">
        <w:rPr>
          <w:rFonts w:ascii="Times New Roman" w:hAnsi="Times New Roman" w:cs="Times New Roman"/>
          <w:sz w:val="24"/>
          <w:szCs w:val="24"/>
        </w:rPr>
        <w:t xml:space="preserve"> u cilju informiranja stručne i šire javnosti o pitanjima iz svog djelokruga. </w:t>
      </w:r>
    </w:p>
    <w:p w:rsidR="00CE7F00" w:rsidRPr="00C15C4E" w:rsidRDefault="00CE7F00" w:rsidP="001378E6">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 xml:space="preserve">Pregled   informacija   podrazumijeva   one  informacije  kojima  </w:t>
      </w:r>
      <w:r>
        <w:rPr>
          <w:rFonts w:ascii="Times New Roman" w:hAnsi="Times New Roman" w:cs="Times New Roman"/>
          <w:sz w:val="24"/>
          <w:szCs w:val="24"/>
        </w:rPr>
        <w:t>Elektrotehnički</w:t>
      </w:r>
      <w:r w:rsidRPr="00C15C4E">
        <w:rPr>
          <w:rFonts w:ascii="Times New Roman" w:hAnsi="Times New Roman" w:cs="Times New Roman"/>
          <w:sz w:val="24"/>
          <w:szCs w:val="24"/>
        </w:rPr>
        <w:t xml:space="preserve"> fakultet Osijek   raspolaže  u  određenom  trenutku.</w:t>
      </w:r>
    </w:p>
    <w:p w:rsidR="00CE7F00" w:rsidRPr="00C15C4E" w:rsidRDefault="00CE7F00" w:rsidP="001378E6">
      <w:pPr>
        <w:spacing w:after="0" w:line="240" w:lineRule="auto"/>
        <w:jc w:val="both"/>
        <w:rPr>
          <w:rFonts w:ascii="Times New Roman" w:hAnsi="Times New Roman" w:cs="Times New Roman"/>
          <w:sz w:val="10"/>
          <w:szCs w:val="10"/>
        </w:rPr>
      </w:pP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IV.</w:t>
      </w:r>
    </w:p>
    <w:p w:rsidR="00CE7F00" w:rsidRPr="00C15C4E" w:rsidRDefault="00CE7F00" w:rsidP="0076284F">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 xml:space="preserve">Način ostvarivanja prava na pristup informacijama utvrđen je u Katalogu informacija </w:t>
      </w:r>
      <w:r>
        <w:rPr>
          <w:rFonts w:ascii="Times New Roman" w:hAnsi="Times New Roman" w:cs="Times New Roman"/>
          <w:sz w:val="24"/>
          <w:szCs w:val="24"/>
        </w:rPr>
        <w:t>Elektrotehnički</w:t>
      </w:r>
      <w:r w:rsidRPr="00C15C4E">
        <w:rPr>
          <w:rFonts w:ascii="Times New Roman" w:hAnsi="Times New Roman" w:cs="Times New Roman"/>
          <w:sz w:val="24"/>
          <w:szCs w:val="24"/>
        </w:rPr>
        <w:t xml:space="preserve"> fakulteta Osijek.</w:t>
      </w:r>
    </w:p>
    <w:p w:rsidR="00CE7F00" w:rsidRPr="00C15C4E" w:rsidRDefault="00CE7F00" w:rsidP="0076284F">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Pri ostvarivanju prava na pristup informacijama Fakultet od korisnika prava na informaciju ima pravo tražiti naknadu stvarnih materijalnih troškova sukladno Kriterijima za određivanje visine naknade iz članka 19. stavka 2. Zakona o pravu na pristup informacijama (NN 3</w:t>
      </w:r>
      <w:r>
        <w:rPr>
          <w:rFonts w:ascii="Times New Roman" w:hAnsi="Times New Roman" w:cs="Times New Roman"/>
          <w:sz w:val="24"/>
          <w:szCs w:val="24"/>
        </w:rPr>
        <w:t>8</w:t>
      </w:r>
      <w:r w:rsidRPr="00C15C4E">
        <w:rPr>
          <w:rFonts w:ascii="Times New Roman" w:hAnsi="Times New Roman" w:cs="Times New Roman"/>
          <w:sz w:val="24"/>
          <w:szCs w:val="24"/>
        </w:rPr>
        <w:t>/11).</w:t>
      </w:r>
    </w:p>
    <w:p w:rsidR="00CE7F00" w:rsidRPr="00C15C4E" w:rsidRDefault="00CE7F00" w:rsidP="001378E6">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V.</w:t>
      </w:r>
    </w:p>
    <w:p w:rsidR="00CE7F00" w:rsidRPr="00C15C4E" w:rsidRDefault="00CE7F00" w:rsidP="001378E6">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 xml:space="preserve">Naknade iz točke IV. ove Odluke uplaćuju se na žiro-račun </w:t>
      </w:r>
      <w:r>
        <w:rPr>
          <w:rFonts w:ascii="Times New Roman" w:hAnsi="Times New Roman" w:cs="Times New Roman"/>
          <w:sz w:val="24"/>
          <w:szCs w:val="24"/>
        </w:rPr>
        <w:t>Elektrotehničkog</w:t>
      </w:r>
      <w:r w:rsidRPr="00C15C4E">
        <w:rPr>
          <w:rFonts w:ascii="Times New Roman" w:hAnsi="Times New Roman" w:cs="Times New Roman"/>
          <w:sz w:val="24"/>
          <w:szCs w:val="24"/>
        </w:rPr>
        <w:t xml:space="preserve"> fakulteta Osijek  broj 25</w:t>
      </w:r>
      <w:r>
        <w:rPr>
          <w:rFonts w:ascii="Times New Roman" w:hAnsi="Times New Roman" w:cs="Times New Roman"/>
          <w:sz w:val="24"/>
          <w:szCs w:val="24"/>
        </w:rPr>
        <w:t>90001</w:t>
      </w:r>
      <w:r w:rsidRPr="00C15C4E">
        <w:rPr>
          <w:rFonts w:ascii="Times New Roman" w:hAnsi="Times New Roman" w:cs="Times New Roman"/>
          <w:sz w:val="24"/>
          <w:szCs w:val="24"/>
        </w:rPr>
        <w:t>-110</w:t>
      </w:r>
      <w:r>
        <w:rPr>
          <w:rFonts w:ascii="Times New Roman" w:hAnsi="Times New Roman" w:cs="Times New Roman"/>
          <w:sz w:val="24"/>
          <w:szCs w:val="24"/>
        </w:rPr>
        <w:t>0016777</w:t>
      </w:r>
      <w:r w:rsidRPr="00C15C4E">
        <w:rPr>
          <w:rFonts w:ascii="Times New Roman" w:hAnsi="Times New Roman" w:cs="Times New Roman"/>
          <w:sz w:val="24"/>
          <w:szCs w:val="24"/>
        </w:rPr>
        <w:t xml:space="preserve"> kod </w:t>
      </w:r>
      <w:r>
        <w:rPr>
          <w:rFonts w:ascii="Times New Roman" w:hAnsi="Times New Roman" w:cs="Times New Roman"/>
          <w:sz w:val="24"/>
          <w:szCs w:val="24"/>
        </w:rPr>
        <w:t>Hrvatska poštanska banka,</w:t>
      </w:r>
      <w:r w:rsidRPr="00C15C4E">
        <w:rPr>
          <w:rFonts w:ascii="Times New Roman" w:hAnsi="Times New Roman" w:cs="Times New Roman"/>
          <w:sz w:val="24"/>
          <w:szCs w:val="24"/>
        </w:rPr>
        <w:t xml:space="preserve"> Zagreb, uz naznaku svrhe doznake (naknada za uslugu pristupa informacijama).</w:t>
      </w:r>
    </w:p>
    <w:p w:rsidR="00CE7F00" w:rsidRPr="00C15C4E" w:rsidRDefault="00CE7F00" w:rsidP="001378E6">
      <w:pPr>
        <w:spacing w:after="0" w:line="240" w:lineRule="auto"/>
        <w:jc w:val="both"/>
        <w:rPr>
          <w:rFonts w:ascii="Times New Roman" w:hAnsi="Times New Roman" w:cs="Times New Roman"/>
          <w:sz w:val="24"/>
          <w:szCs w:val="24"/>
        </w:rPr>
      </w:pPr>
    </w:p>
    <w:p w:rsidR="00CE7F00" w:rsidRPr="00C15C4E" w:rsidRDefault="00CE7F00" w:rsidP="0076284F">
      <w:pPr>
        <w:spacing w:after="0" w:line="240" w:lineRule="auto"/>
        <w:jc w:val="center"/>
        <w:rPr>
          <w:rFonts w:ascii="Times New Roman" w:hAnsi="Times New Roman" w:cs="Times New Roman"/>
          <w:b/>
          <w:bCs/>
          <w:sz w:val="24"/>
          <w:szCs w:val="24"/>
        </w:rPr>
      </w:pPr>
      <w:r w:rsidRPr="00C15C4E">
        <w:rPr>
          <w:rFonts w:ascii="Times New Roman" w:hAnsi="Times New Roman" w:cs="Times New Roman"/>
          <w:b/>
          <w:bCs/>
          <w:sz w:val="24"/>
          <w:szCs w:val="24"/>
        </w:rPr>
        <w:t>VI.</w:t>
      </w:r>
    </w:p>
    <w:p w:rsidR="00CE7F00" w:rsidRDefault="00CE7F00" w:rsidP="001378E6">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Ova Odluka stupa na snagu danom donošenja.</w:t>
      </w:r>
    </w:p>
    <w:p w:rsidR="00CE7F00" w:rsidRDefault="00CE7F00" w:rsidP="001378E6">
      <w:pPr>
        <w:spacing w:after="0" w:line="240" w:lineRule="auto"/>
        <w:jc w:val="both"/>
        <w:rPr>
          <w:rFonts w:ascii="Times New Roman" w:hAnsi="Times New Roman" w:cs="Times New Roman"/>
          <w:sz w:val="24"/>
          <w:szCs w:val="24"/>
        </w:rPr>
      </w:pPr>
    </w:p>
    <w:p w:rsidR="00CE7F00" w:rsidRPr="00C15C4E" w:rsidRDefault="00CE7F00" w:rsidP="001378E6">
      <w:pPr>
        <w:spacing w:after="0" w:line="240" w:lineRule="auto"/>
        <w:jc w:val="both"/>
        <w:rPr>
          <w:rFonts w:ascii="Times New Roman" w:hAnsi="Times New Roman" w:cs="Times New Roman"/>
          <w:sz w:val="24"/>
          <w:szCs w:val="24"/>
        </w:rPr>
      </w:pPr>
    </w:p>
    <w:p w:rsidR="00CE7F00" w:rsidRPr="00C15C4E" w:rsidRDefault="00CE7F00" w:rsidP="0076284F">
      <w:pPr>
        <w:spacing w:after="0" w:line="240" w:lineRule="auto"/>
        <w:ind w:left="4956" w:firstLine="708"/>
        <w:rPr>
          <w:rFonts w:ascii="Times New Roman" w:hAnsi="Times New Roman" w:cs="Times New Roman"/>
          <w:sz w:val="24"/>
          <w:szCs w:val="24"/>
        </w:rPr>
      </w:pPr>
      <w:r w:rsidRPr="00C15C4E">
        <w:rPr>
          <w:rFonts w:ascii="Times New Roman" w:hAnsi="Times New Roman" w:cs="Times New Roman"/>
          <w:sz w:val="24"/>
          <w:szCs w:val="24"/>
        </w:rPr>
        <w:t xml:space="preserve">            D e k a n :</w:t>
      </w:r>
    </w:p>
    <w:p w:rsidR="00CE7F00" w:rsidRPr="00C15C4E" w:rsidRDefault="00CE7F00" w:rsidP="001378E6">
      <w:pPr>
        <w:spacing w:after="0" w:line="240" w:lineRule="auto"/>
        <w:ind w:left="5664"/>
        <w:rPr>
          <w:rFonts w:ascii="Times New Roman" w:hAnsi="Times New Roman" w:cs="Times New Roman"/>
          <w:sz w:val="24"/>
          <w:szCs w:val="24"/>
        </w:rPr>
      </w:pPr>
      <w:r w:rsidRPr="00C15C4E">
        <w:rPr>
          <w:rFonts w:ascii="Times New Roman" w:hAnsi="Times New Roman" w:cs="Times New Roman"/>
          <w:sz w:val="24"/>
          <w:szCs w:val="24"/>
        </w:rPr>
        <w:t xml:space="preserve">Prof. dr. sc. </w:t>
      </w:r>
      <w:r>
        <w:rPr>
          <w:rFonts w:ascii="Times New Roman" w:hAnsi="Times New Roman" w:cs="Times New Roman"/>
          <w:sz w:val="24"/>
          <w:szCs w:val="24"/>
        </w:rPr>
        <w:t>Radoslav Galić</w:t>
      </w:r>
    </w:p>
    <w:p w:rsidR="00CE7F00" w:rsidRDefault="00CE7F00" w:rsidP="0076284F">
      <w:pPr>
        <w:spacing w:after="0" w:line="240" w:lineRule="auto"/>
        <w:jc w:val="both"/>
        <w:rPr>
          <w:rFonts w:ascii="Times New Roman" w:hAnsi="Times New Roman" w:cs="Times New Roman"/>
          <w:sz w:val="24"/>
          <w:szCs w:val="24"/>
        </w:rPr>
      </w:pPr>
    </w:p>
    <w:p w:rsidR="00CE7F00" w:rsidRPr="00C15C4E" w:rsidRDefault="00CE7F00" w:rsidP="0076284F">
      <w:pPr>
        <w:spacing w:after="0" w:line="240" w:lineRule="auto"/>
        <w:jc w:val="both"/>
        <w:rPr>
          <w:rFonts w:ascii="Times New Roman" w:hAnsi="Times New Roman" w:cs="Times New Roman"/>
          <w:sz w:val="24"/>
          <w:szCs w:val="24"/>
        </w:rPr>
      </w:pPr>
      <w:r w:rsidRPr="00C15C4E">
        <w:rPr>
          <w:rFonts w:ascii="Times New Roman" w:hAnsi="Times New Roman" w:cs="Times New Roman"/>
          <w:sz w:val="24"/>
          <w:szCs w:val="24"/>
        </w:rPr>
        <w:t>Dostavlja se:</w:t>
      </w:r>
    </w:p>
    <w:p w:rsidR="00CE7F00" w:rsidRPr="00C15C4E" w:rsidRDefault="00CE7F00" w:rsidP="0076284F">
      <w:pPr>
        <w:pStyle w:val="ListParagraph"/>
        <w:numPr>
          <w:ilvl w:val="0"/>
          <w:numId w:val="1"/>
        </w:numPr>
        <w:jc w:val="both"/>
        <w:rPr>
          <w:lang w:val="hr-HR"/>
        </w:rPr>
      </w:pPr>
      <w:r w:rsidRPr="00C15C4E">
        <w:rPr>
          <w:lang w:val="hr-HR"/>
        </w:rPr>
        <w:t>Službeniku za informiranje</w:t>
      </w:r>
    </w:p>
    <w:p w:rsidR="00CE7F00" w:rsidRDefault="00CE7F00" w:rsidP="0076284F">
      <w:pPr>
        <w:pStyle w:val="ListParagraph"/>
        <w:numPr>
          <w:ilvl w:val="0"/>
          <w:numId w:val="1"/>
        </w:numPr>
        <w:jc w:val="both"/>
        <w:rPr>
          <w:lang w:val="hr-HR"/>
        </w:rPr>
      </w:pPr>
      <w:r w:rsidRPr="00C15C4E">
        <w:rPr>
          <w:lang w:val="hr-HR"/>
        </w:rPr>
        <w:t>Internetskoj stranici Fakulteta</w:t>
      </w:r>
    </w:p>
    <w:p w:rsidR="00CE7F00" w:rsidRPr="00C15C4E" w:rsidRDefault="00CE7F00" w:rsidP="0076284F">
      <w:pPr>
        <w:pStyle w:val="ListParagraph"/>
        <w:numPr>
          <w:ilvl w:val="0"/>
          <w:numId w:val="1"/>
        </w:numPr>
        <w:jc w:val="both"/>
        <w:rPr>
          <w:lang w:val="hr-HR"/>
        </w:rPr>
      </w:pPr>
      <w:r>
        <w:rPr>
          <w:lang w:val="hr-HR"/>
        </w:rPr>
        <w:t>Arhiva</w:t>
      </w:r>
    </w:p>
    <w:sectPr w:rsidR="00CE7F00" w:rsidRPr="00C15C4E" w:rsidSect="00B30AED">
      <w:pgSz w:w="11906" w:h="16838"/>
      <w:pgMar w:top="360" w:right="1417" w:bottom="4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02062"/>
    <w:multiLevelType w:val="hybridMultilevel"/>
    <w:tmpl w:val="ED48812E"/>
    <w:lvl w:ilvl="0" w:tplc="041A000F">
      <w:start w:val="1"/>
      <w:numFmt w:val="decimal"/>
      <w:lvlText w:val="%1."/>
      <w:lvlJc w:val="left"/>
      <w:pPr>
        <w:ind w:left="720" w:hanging="360"/>
      </w:pPr>
      <w:rPr>
        <w:rFonts w:ascii="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2F4"/>
    <w:rsid w:val="000207F3"/>
    <w:rsid w:val="00134105"/>
    <w:rsid w:val="001378E6"/>
    <w:rsid w:val="001A20D2"/>
    <w:rsid w:val="001C3221"/>
    <w:rsid w:val="001C52DD"/>
    <w:rsid w:val="002874C1"/>
    <w:rsid w:val="0029031F"/>
    <w:rsid w:val="0029743A"/>
    <w:rsid w:val="002D489E"/>
    <w:rsid w:val="002E3020"/>
    <w:rsid w:val="003E487D"/>
    <w:rsid w:val="003F3CEC"/>
    <w:rsid w:val="004265F9"/>
    <w:rsid w:val="004C067F"/>
    <w:rsid w:val="005D6130"/>
    <w:rsid w:val="005E693E"/>
    <w:rsid w:val="006268C7"/>
    <w:rsid w:val="00637D80"/>
    <w:rsid w:val="006B50FF"/>
    <w:rsid w:val="007002F4"/>
    <w:rsid w:val="0072559C"/>
    <w:rsid w:val="0076284F"/>
    <w:rsid w:val="007B311D"/>
    <w:rsid w:val="007B45A7"/>
    <w:rsid w:val="008B1C93"/>
    <w:rsid w:val="00930FF4"/>
    <w:rsid w:val="00962143"/>
    <w:rsid w:val="00A4747C"/>
    <w:rsid w:val="00A54591"/>
    <w:rsid w:val="00A61356"/>
    <w:rsid w:val="00A71D07"/>
    <w:rsid w:val="00AD559D"/>
    <w:rsid w:val="00B0274E"/>
    <w:rsid w:val="00B30AED"/>
    <w:rsid w:val="00B5585F"/>
    <w:rsid w:val="00BA2F69"/>
    <w:rsid w:val="00BB77A3"/>
    <w:rsid w:val="00C01122"/>
    <w:rsid w:val="00C15C4E"/>
    <w:rsid w:val="00C429F6"/>
    <w:rsid w:val="00C84E09"/>
    <w:rsid w:val="00CC52C9"/>
    <w:rsid w:val="00CE7F00"/>
    <w:rsid w:val="00D17FE2"/>
    <w:rsid w:val="00D700A2"/>
    <w:rsid w:val="00D807A3"/>
    <w:rsid w:val="00DB0452"/>
    <w:rsid w:val="00DC07DD"/>
    <w:rsid w:val="00DC7593"/>
    <w:rsid w:val="00E060FE"/>
    <w:rsid w:val="00E521EE"/>
    <w:rsid w:val="00E75966"/>
    <w:rsid w:val="00E94D76"/>
    <w:rsid w:val="00EA681C"/>
    <w:rsid w:val="00F01650"/>
    <w:rsid w:val="00F92B5C"/>
    <w:rsid w:val="00FA6204"/>
    <w:rsid w:val="00FE1AB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F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02F4"/>
    <w:rPr>
      <w:color w:val="0000FF"/>
      <w:u w:val="single"/>
    </w:rPr>
  </w:style>
  <w:style w:type="character" w:styleId="Strong">
    <w:name w:val="Strong"/>
    <w:basedOn w:val="DefaultParagraphFont"/>
    <w:uiPriority w:val="99"/>
    <w:qFormat/>
    <w:rsid w:val="007002F4"/>
    <w:rPr>
      <w:b/>
      <w:bCs/>
    </w:rPr>
  </w:style>
  <w:style w:type="paragraph" w:styleId="BodyText">
    <w:name w:val="Body Text"/>
    <w:basedOn w:val="Normal"/>
    <w:link w:val="BodyTextChar"/>
    <w:uiPriority w:val="99"/>
    <w:semiHidden/>
    <w:rsid w:val="007002F4"/>
    <w:pPr>
      <w:spacing w:after="0" w:line="24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uiPriority w:val="99"/>
    <w:semiHidden/>
    <w:locked/>
    <w:rsid w:val="007002F4"/>
    <w:rPr>
      <w:rFonts w:ascii="Courier New" w:hAnsi="Courier New" w:cs="Courier New"/>
      <w:sz w:val="20"/>
      <w:szCs w:val="20"/>
    </w:rPr>
  </w:style>
  <w:style w:type="paragraph" w:styleId="ListParagraph">
    <w:name w:val="List Paragraph"/>
    <w:basedOn w:val="Normal"/>
    <w:uiPriority w:val="99"/>
    <w:qFormat/>
    <w:rsid w:val="007002F4"/>
    <w:pPr>
      <w:spacing w:after="0" w:line="240" w:lineRule="auto"/>
      <w:ind w:left="720"/>
    </w:pPr>
    <w:rPr>
      <w:rFonts w:ascii="Times New Roman" w:eastAsia="Times New Roman" w:hAnsi="Times New Roman" w:cs="Times New Roman"/>
      <w:sz w:val="24"/>
      <w:szCs w:val="24"/>
      <w:lang w:val="en-US" w:eastAsia="hr-HR"/>
    </w:rPr>
  </w:style>
  <w:style w:type="paragraph" w:styleId="NormalWeb">
    <w:name w:val="Normal (Web)"/>
    <w:basedOn w:val="Normal"/>
    <w:uiPriority w:val="99"/>
    <w:rsid w:val="000207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61019523">
      <w:marLeft w:val="0"/>
      <w:marRight w:val="0"/>
      <w:marTop w:val="0"/>
      <w:marBottom w:val="0"/>
      <w:divBdr>
        <w:top w:val="none" w:sz="0" w:space="0" w:color="auto"/>
        <w:left w:val="none" w:sz="0" w:space="0" w:color="auto"/>
        <w:bottom w:val="none" w:sz="0" w:space="0" w:color="auto"/>
        <w:right w:val="none" w:sz="0" w:space="0" w:color="auto"/>
      </w:divBdr>
    </w:div>
    <w:div w:id="561019525">
      <w:marLeft w:val="0"/>
      <w:marRight w:val="0"/>
      <w:marTop w:val="0"/>
      <w:marBottom w:val="0"/>
      <w:divBdr>
        <w:top w:val="none" w:sz="0" w:space="0" w:color="auto"/>
        <w:left w:val="none" w:sz="0" w:space="0" w:color="auto"/>
        <w:bottom w:val="none" w:sz="0" w:space="0" w:color="auto"/>
        <w:right w:val="none" w:sz="0" w:space="0" w:color="auto"/>
      </w:divBdr>
      <w:divsChild>
        <w:div w:id="561019524">
          <w:marLeft w:val="0"/>
          <w:marRight w:val="0"/>
          <w:marTop w:val="0"/>
          <w:marBottom w:val="0"/>
          <w:divBdr>
            <w:top w:val="none" w:sz="0" w:space="0" w:color="auto"/>
            <w:left w:val="none" w:sz="0" w:space="0" w:color="auto"/>
            <w:bottom w:val="none" w:sz="0" w:space="0" w:color="auto"/>
            <w:right w:val="none" w:sz="0" w:space="0" w:color="auto"/>
          </w:divBdr>
          <w:divsChild>
            <w:div w:id="561019522">
              <w:marLeft w:val="0"/>
              <w:marRight w:val="0"/>
              <w:marTop w:val="0"/>
              <w:marBottom w:val="0"/>
              <w:divBdr>
                <w:top w:val="none" w:sz="0" w:space="0" w:color="auto"/>
                <w:left w:val="none" w:sz="0" w:space="0" w:color="auto"/>
                <w:bottom w:val="none" w:sz="0" w:space="0" w:color="auto"/>
                <w:right w:val="none" w:sz="0" w:space="0" w:color="auto"/>
              </w:divBdr>
              <w:divsChild>
                <w:div w:id="561019528">
                  <w:marLeft w:val="0"/>
                  <w:marRight w:val="0"/>
                  <w:marTop w:val="0"/>
                  <w:marBottom w:val="0"/>
                  <w:divBdr>
                    <w:top w:val="none" w:sz="0" w:space="0" w:color="auto"/>
                    <w:left w:val="none" w:sz="0" w:space="0" w:color="auto"/>
                    <w:bottom w:val="none" w:sz="0" w:space="0" w:color="auto"/>
                    <w:right w:val="none" w:sz="0" w:space="0" w:color="auto"/>
                  </w:divBdr>
                  <w:divsChild>
                    <w:div w:id="561019527">
                      <w:marLeft w:val="0"/>
                      <w:marRight w:val="0"/>
                      <w:marTop w:val="0"/>
                      <w:marBottom w:val="0"/>
                      <w:divBdr>
                        <w:top w:val="none" w:sz="0" w:space="0" w:color="auto"/>
                        <w:left w:val="none" w:sz="0" w:space="0" w:color="auto"/>
                        <w:bottom w:val="none" w:sz="0" w:space="0" w:color="auto"/>
                        <w:right w:val="none" w:sz="0" w:space="0" w:color="auto"/>
                      </w:divBdr>
                      <w:divsChild>
                        <w:div w:id="5610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fos.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311</Words>
  <Characters>1774</Characters>
  <Application>Microsoft Office Outlook</Application>
  <DocSecurity>0</DocSecurity>
  <Lines>0</Lines>
  <Paragraphs>0</Paragraphs>
  <ScaleCrop>false</ScaleCrop>
  <Company>ETFOS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003-05-12-01/02</dc:title>
  <dc:subject/>
  <dc:creator>Korisnik</dc:creator>
  <cp:keywords/>
  <dc:description/>
  <cp:lastModifiedBy>Mirica Knezevic</cp:lastModifiedBy>
  <cp:revision>7</cp:revision>
  <cp:lastPrinted>2012-01-27T10:41:00Z</cp:lastPrinted>
  <dcterms:created xsi:type="dcterms:W3CDTF">2012-01-31T12:09:00Z</dcterms:created>
  <dcterms:modified xsi:type="dcterms:W3CDTF">2012-02-03T11:15:00Z</dcterms:modified>
</cp:coreProperties>
</file>