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212"/>
      </w:tblGrid>
      <w:tr w:rsidR="00235B56" w:rsidRPr="0004356D" w14:paraId="1A7443FF" w14:textId="77777777" w:rsidTr="00A10059">
        <w:trPr>
          <w:trHeight w:val="573"/>
        </w:trPr>
        <w:tc>
          <w:tcPr>
            <w:tcW w:w="9212" w:type="dxa"/>
            <w:shd w:val="clear" w:color="auto" w:fill="8EAADB"/>
            <w:vAlign w:val="center"/>
          </w:tcPr>
          <w:p w14:paraId="0C7C5FCF" w14:textId="77777777" w:rsidR="00235B56" w:rsidRPr="0004356D" w:rsidRDefault="00235B56" w:rsidP="00A10059">
            <w:pPr>
              <w:spacing w:line="276" w:lineRule="auto"/>
              <w:jc w:val="both"/>
              <w:rPr>
                <w:rFonts w:ascii="Times New Roman" w:hAnsi="Times New Roman" w:cs="Times New Roman"/>
                <w:b/>
                <w:i/>
                <w:sz w:val="24"/>
              </w:rPr>
            </w:pPr>
            <w:r w:rsidRPr="0004356D">
              <w:rPr>
                <w:rFonts w:ascii="Times New Roman" w:hAnsi="Times New Roman" w:cs="Times New Roman"/>
                <w:b/>
                <w:sz w:val="24"/>
              </w:rPr>
              <w:t xml:space="preserve">PART C: TENDERER’S DECLARATION </w:t>
            </w:r>
            <w:r w:rsidRPr="0004356D">
              <w:rPr>
                <w:rFonts w:ascii="Times New Roman" w:hAnsi="Times New Roman" w:cs="Times New Roman"/>
                <w:b/>
                <w:i/>
                <w:sz w:val="24"/>
              </w:rPr>
              <w:t>/ DEKLARACIJA PONUDITELJA</w:t>
            </w:r>
          </w:p>
        </w:tc>
      </w:tr>
    </w:tbl>
    <w:p w14:paraId="481C51EC" w14:textId="77777777" w:rsidR="00235B56" w:rsidRDefault="00235B56" w:rsidP="000962B2">
      <w:pPr>
        <w:jc w:val="center"/>
        <w:rPr>
          <w:rFonts w:ascii="Times New Roman" w:eastAsia="Times New Roman" w:hAnsi="Times New Roman" w:cs="Times New Roman"/>
          <w:b/>
          <w:sz w:val="22"/>
          <w:szCs w:val="22"/>
        </w:rPr>
      </w:pPr>
    </w:p>
    <w:p w14:paraId="1824B67B" w14:textId="799E2DF2" w:rsidR="00321089" w:rsidRPr="00151E26" w:rsidRDefault="00874181">
      <w:pPr>
        <w:jc w:val="center"/>
        <w:rPr>
          <w:sz w:val="18"/>
          <w:szCs w:val="18"/>
        </w:rPr>
      </w:pPr>
      <w:bookmarkStart w:id="0" w:name="_30j0zll" w:colFirst="0" w:colLast="0"/>
      <w:bookmarkEnd w:id="0"/>
      <w:r>
        <w:rPr>
          <w:rFonts w:ascii="Times New Roman" w:eastAsia="Times New Roman" w:hAnsi="Times New Roman" w:cs="Times New Roman"/>
          <w:b/>
          <w:sz w:val="28"/>
          <w:szCs w:val="28"/>
        </w:rPr>
        <w:t>Declaration on honour on</w:t>
      </w:r>
      <w:r>
        <w:rPr>
          <w:rFonts w:ascii="Times New Roman" w:eastAsia="Times New Roman" w:hAnsi="Times New Roman" w:cs="Times New Roman"/>
          <w:b/>
          <w:sz w:val="28"/>
          <w:szCs w:val="28"/>
        </w:rPr>
        <w:br/>
        <w:t>exclusion criteria and selection criteria</w:t>
      </w:r>
      <w:r>
        <w:rPr>
          <w:b/>
          <w:sz w:val="28"/>
          <w:szCs w:val="28"/>
          <w:vertAlign w:val="superscript"/>
        </w:rPr>
        <w:footnoteReference w:id="1"/>
      </w:r>
      <w:r w:rsidR="00045819">
        <w:rPr>
          <w:rFonts w:ascii="Times New Roman" w:eastAsia="Times New Roman" w:hAnsi="Times New Roman" w:cs="Times New Roman"/>
          <w:b/>
          <w:sz w:val="28"/>
          <w:szCs w:val="28"/>
        </w:rPr>
        <w:t xml:space="preserve"> / </w:t>
      </w:r>
      <w:proofErr w:type="spellStart"/>
      <w:r w:rsidR="00045819" w:rsidRPr="00816169">
        <w:rPr>
          <w:rFonts w:ascii="Times New Roman" w:eastAsia="Times New Roman" w:hAnsi="Times New Roman" w:cs="Times New Roman"/>
          <w:b/>
          <w:i/>
        </w:rPr>
        <w:t>Izjava</w:t>
      </w:r>
      <w:proofErr w:type="spellEnd"/>
      <w:r w:rsidR="00045819" w:rsidRPr="00816169">
        <w:rPr>
          <w:rFonts w:ascii="Times New Roman" w:eastAsia="Times New Roman" w:hAnsi="Times New Roman" w:cs="Times New Roman"/>
          <w:b/>
          <w:i/>
        </w:rPr>
        <w:t xml:space="preserve"> </w:t>
      </w:r>
      <w:proofErr w:type="spellStart"/>
      <w:r w:rsidR="00045819" w:rsidRPr="00816169">
        <w:rPr>
          <w:rFonts w:ascii="Times New Roman" w:eastAsia="Times New Roman" w:hAnsi="Times New Roman" w:cs="Times New Roman"/>
          <w:b/>
          <w:i/>
        </w:rPr>
        <w:t>časti</w:t>
      </w:r>
      <w:proofErr w:type="spellEnd"/>
      <w:r w:rsidR="00045819" w:rsidRPr="00816169">
        <w:rPr>
          <w:rFonts w:ascii="Times New Roman" w:eastAsia="Times New Roman" w:hAnsi="Times New Roman" w:cs="Times New Roman"/>
          <w:b/>
          <w:i/>
        </w:rPr>
        <w:t xml:space="preserve"> o </w:t>
      </w:r>
      <w:proofErr w:type="spellStart"/>
      <w:r w:rsidR="00045819" w:rsidRPr="00816169">
        <w:rPr>
          <w:rFonts w:ascii="Times New Roman" w:eastAsia="Times New Roman" w:hAnsi="Times New Roman" w:cs="Times New Roman"/>
          <w:b/>
          <w:i/>
        </w:rPr>
        <w:t>kriterijima</w:t>
      </w:r>
      <w:proofErr w:type="spellEnd"/>
      <w:r w:rsidR="00045819" w:rsidRPr="00816169">
        <w:rPr>
          <w:rFonts w:ascii="Times New Roman" w:eastAsia="Times New Roman" w:hAnsi="Times New Roman" w:cs="Times New Roman"/>
          <w:b/>
          <w:i/>
        </w:rPr>
        <w:t xml:space="preserve"> </w:t>
      </w:r>
      <w:proofErr w:type="spellStart"/>
      <w:r w:rsidR="00045819" w:rsidRPr="00816169">
        <w:rPr>
          <w:rFonts w:ascii="Times New Roman" w:eastAsia="Times New Roman" w:hAnsi="Times New Roman" w:cs="Times New Roman"/>
          <w:b/>
          <w:i/>
        </w:rPr>
        <w:t>isključenja</w:t>
      </w:r>
      <w:proofErr w:type="spellEnd"/>
      <w:r w:rsidR="00045819" w:rsidRPr="00816169">
        <w:rPr>
          <w:rFonts w:ascii="Times New Roman" w:eastAsia="Times New Roman" w:hAnsi="Times New Roman" w:cs="Times New Roman"/>
          <w:b/>
          <w:i/>
        </w:rPr>
        <w:t xml:space="preserve"> </w:t>
      </w:r>
      <w:proofErr w:type="spellStart"/>
      <w:r w:rsidR="00045819" w:rsidRPr="00816169">
        <w:rPr>
          <w:rFonts w:ascii="Times New Roman" w:eastAsia="Times New Roman" w:hAnsi="Times New Roman" w:cs="Times New Roman"/>
          <w:b/>
          <w:i/>
        </w:rPr>
        <w:t>i</w:t>
      </w:r>
      <w:proofErr w:type="spellEnd"/>
      <w:r w:rsidR="00045819" w:rsidRPr="00816169">
        <w:rPr>
          <w:rFonts w:ascii="Times New Roman" w:eastAsia="Times New Roman" w:hAnsi="Times New Roman" w:cs="Times New Roman"/>
          <w:b/>
          <w:i/>
        </w:rPr>
        <w:t xml:space="preserve"> </w:t>
      </w:r>
      <w:proofErr w:type="spellStart"/>
      <w:r w:rsidR="00045819" w:rsidRPr="00816169">
        <w:rPr>
          <w:rFonts w:ascii="Times New Roman" w:eastAsia="Times New Roman" w:hAnsi="Times New Roman" w:cs="Times New Roman"/>
          <w:b/>
          <w:i/>
        </w:rPr>
        <w:t>odabira</w:t>
      </w:r>
      <w:proofErr w:type="spellEnd"/>
    </w:p>
    <w:p w14:paraId="7AE704E1" w14:textId="77777777" w:rsidR="00233A0F" w:rsidRPr="00280DF0" w:rsidRDefault="00233A0F" w:rsidP="00233A0F">
      <w:pPr>
        <w:pBdr>
          <w:top w:val="single" w:sz="4" w:space="1" w:color="auto"/>
          <w:left w:val="single" w:sz="4" w:space="4" w:color="auto"/>
          <w:bottom w:val="single" w:sz="4" w:space="1" w:color="auto"/>
          <w:right w:val="single" w:sz="4" w:space="4" w:color="auto"/>
        </w:pBdr>
        <w:spacing w:after="120"/>
        <w:jc w:val="both"/>
        <w:rPr>
          <w:i/>
        </w:rPr>
      </w:pPr>
      <w:r>
        <w:t>Please note that t</w:t>
      </w:r>
      <w:r w:rsidRPr="00280DF0">
        <w:t>his text is an unofficial translation of the English original. In case of any discrepancies, the English original shall prevail.</w:t>
      </w:r>
      <w:r>
        <w:t xml:space="preserve"> /</w:t>
      </w:r>
      <w:r w:rsidRPr="00280DF0">
        <w:t xml:space="preserve"> </w:t>
      </w:r>
      <w:proofErr w:type="spellStart"/>
      <w:r w:rsidRPr="00280DF0">
        <w:rPr>
          <w:i/>
        </w:rPr>
        <w:t>Napominjemo</w:t>
      </w:r>
      <w:proofErr w:type="spellEnd"/>
      <w:r w:rsidRPr="00280DF0">
        <w:rPr>
          <w:i/>
        </w:rPr>
        <w:t xml:space="preserve"> da je </w:t>
      </w:r>
      <w:proofErr w:type="spellStart"/>
      <w:r w:rsidRPr="00280DF0">
        <w:rPr>
          <w:i/>
        </w:rPr>
        <w:t>ovaj</w:t>
      </w:r>
      <w:proofErr w:type="spellEnd"/>
      <w:r w:rsidRPr="00280DF0">
        <w:rPr>
          <w:i/>
        </w:rPr>
        <w:t xml:space="preserve"> </w:t>
      </w:r>
      <w:proofErr w:type="spellStart"/>
      <w:r w:rsidRPr="00280DF0">
        <w:rPr>
          <w:i/>
        </w:rPr>
        <w:t>tekst</w:t>
      </w:r>
      <w:proofErr w:type="spellEnd"/>
      <w:r w:rsidRPr="00280DF0">
        <w:rPr>
          <w:i/>
        </w:rPr>
        <w:t xml:space="preserve"> </w:t>
      </w:r>
      <w:proofErr w:type="spellStart"/>
      <w:r w:rsidRPr="00280DF0">
        <w:rPr>
          <w:i/>
        </w:rPr>
        <w:t>neslužbeni</w:t>
      </w:r>
      <w:proofErr w:type="spellEnd"/>
      <w:r w:rsidRPr="00280DF0">
        <w:rPr>
          <w:i/>
        </w:rPr>
        <w:t xml:space="preserve"> </w:t>
      </w:r>
      <w:proofErr w:type="spellStart"/>
      <w:r w:rsidRPr="00280DF0">
        <w:rPr>
          <w:i/>
        </w:rPr>
        <w:t>prijevod</w:t>
      </w:r>
      <w:proofErr w:type="spellEnd"/>
      <w:r w:rsidRPr="00280DF0">
        <w:rPr>
          <w:i/>
        </w:rPr>
        <w:t xml:space="preserve"> </w:t>
      </w:r>
      <w:proofErr w:type="spellStart"/>
      <w:r w:rsidRPr="00280DF0">
        <w:rPr>
          <w:i/>
        </w:rPr>
        <w:t>izvornika</w:t>
      </w:r>
      <w:proofErr w:type="spellEnd"/>
      <w:r w:rsidRPr="00280DF0">
        <w:rPr>
          <w:i/>
        </w:rPr>
        <w:t xml:space="preserve"> </w:t>
      </w:r>
      <w:proofErr w:type="spellStart"/>
      <w:r w:rsidRPr="00280DF0">
        <w:rPr>
          <w:i/>
        </w:rPr>
        <w:t>na</w:t>
      </w:r>
      <w:proofErr w:type="spellEnd"/>
      <w:r w:rsidRPr="00280DF0">
        <w:rPr>
          <w:i/>
        </w:rPr>
        <w:t xml:space="preserve"> </w:t>
      </w:r>
      <w:proofErr w:type="spellStart"/>
      <w:r w:rsidRPr="00280DF0">
        <w:rPr>
          <w:i/>
        </w:rPr>
        <w:t>engleskom</w:t>
      </w:r>
      <w:proofErr w:type="spellEnd"/>
      <w:r w:rsidRPr="00280DF0">
        <w:rPr>
          <w:i/>
        </w:rPr>
        <w:t xml:space="preserve"> </w:t>
      </w:r>
      <w:proofErr w:type="spellStart"/>
      <w:r w:rsidRPr="00280DF0">
        <w:rPr>
          <w:i/>
        </w:rPr>
        <w:t>jeziku</w:t>
      </w:r>
      <w:proofErr w:type="spellEnd"/>
      <w:r w:rsidRPr="00280DF0">
        <w:rPr>
          <w:i/>
        </w:rPr>
        <w:t xml:space="preserve">. U </w:t>
      </w:r>
      <w:proofErr w:type="spellStart"/>
      <w:r w:rsidRPr="00280DF0">
        <w:rPr>
          <w:i/>
        </w:rPr>
        <w:t>slučaju</w:t>
      </w:r>
      <w:proofErr w:type="spellEnd"/>
      <w:r w:rsidRPr="00280DF0">
        <w:rPr>
          <w:i/>
        </w:rPr>
        <w:t xml:space="preserve"> </w:t>
      </w:r>
      <w:proofErr w:type="spellStart"/>
      <w:r w:rsidRPr="00280DF0">
        <w:rPr>
          <w:i/>
        </w:rPr>
        <w:t>bilo</w:t>
      </w:r>
      <w:proofErr w:type="spellEnd"/>
      <w:r w:rsidRPr="00280DF0">
        <w:rPr>
          <w:i/>
        </w:rPr>
        <w:t xml:space="preserve"> </w:t>
      </w:r>
      <w:proofErr w:type="spellStart"/>
      <w:r w:rsidRPr="00280DF0">
        <w:rPr>
          <w:i/>
        </w:rPr>
        <w:t>kakvih</w:t>
      </w:r>
      <w:proofErr w:type="spellEnd"/>
      <w:r w:rsidRPr="00280DF0">
        <w:rPr>
          <w:i/>
        </w:rPr>
        <w:t xml:space="preserve"> </w:t>
      </w:r>
      <w:proofErr w:type="spellStart"/>
      <w:r w:rsidRPr="00280DF0">
        <w:rPr>
          <w:i/>
        </w:rPr>
        <w:t>odstupanja</w:t>
      </w:r>
      <w:proofErr w:type="spellEnd"/>
      <w:r w:rsidRPr="00280DF0">
        <w:rPr>
          <w:i/>
        </w:rPr>
        <w:t xml:space="preserve">, </w:t>
      </w:r>
      <w:proofErr w:type="spellStart"/>
      <w:r w:rsidRPr="00280DF0">
        <w:rPr>
          <w:i/>
        </w:rPr>
        <w:t>mjerodavan</w:t>
      </w:r>
      <w:proofErr w:type="spellEnd"/>
      <w:r w:rsidRPr="00280DF0">
        <w:rPr>
          <w:i/>
        </w:rPr>
        <w:t xml:space="preserve"> je </w:t>
      </w:r>
      <w:proofErr w:type="spellStart"/>
      <w:r w:rsidRPr="00280DF0">
        <w:rPr>
          <w:i/>
        </w:rPr>
        <w:t>engleski</w:t>
      </w:r>
      <w:proofErr w:type="spellEnd"/>
      <w:r w:rsidRPr="00280DF0">
        <w:rPr>
          <w:i/>
        </w:rPr>
        <w:t xml:space="preserve"> </w:t>
      </w:r>
      <w:proofErr w:type="spellStart"/>
      <w:r w:rsidRPr="00280DF0">
        <w:rPr>
          <w:i/>
        </w:rPr>
        <w:t>izvornik</w:t>
      </w:r>
      <w:proofErr w:type="spellEnd"/>
      <w:r w:rsidRPr="00280DF0">
        <w:rPr>
          <w:i/>
        </w:rPr>
        <w:t>.</w:t>
      </w:r>
    </w:p>
    <w:p w14:paraId="48BDD852" w14:textId="5DA309B0" w:rsidR="00045819" w:rsidRDefault="00233A0F" w:rsidP="00233A0F">
      <w:pPr>
        <w:spacing w:before="240"/>
        <w:jc w:val="both"/>
        <w:rPr>
          <w:rFonts w:ascii="Times New Roman" w:eastAsia="Times New Roman" w:hAnsi="Times New Roman" w:cs="Times New Roman"/>
          <w:sz w:val="22"/>
          <w:szCs w:val="22"/>
        </w:rPr>
      </w:pPr>
      <w:r>
        <w:t>T</w:t>
      </w:r>
      <w:r w:rsidR="00874181">
        <w:t xml:space="preserve">he </w:t>
      </w:r>
      <w:r w:rsidR="00874181">
        <w:rPr>
          <w:rFonts w:ascii="Times New Roman" w:eastAsia="Times New Roman" w:hAnsi="Times New Roman" w:cs="Times New Roman"/>
          <w:sz w:val="22"/>
          <w:szCs w:val="22"/>
        </w:rPr>
        <w:t>undersigned, representing:</w:t>
      </w:r>
      <w:r w:rsidR="00045819">
        <w:rPr>
          <w:rFonts w:ascii="Times New Roman" w:eastAsia="Times New Roman" w:hAnsi="Times New Roman" w:cs="Times New Roman"/>
          <w:sz w:val="22"/>
          <w:szCs w:val="22"/>
        </w:rPr>
        <w:t xml:space="preserve"> </w:t>
      </w:r>
      <w:r w:rsidR="00045819" w:rsidRPr="00151E26">
        <w:rPr>
          <w:rFonts w:ascii="Times New Roman" w:eastAsia="Times New Roman" w:hAnsi="Times New Roman" w:cs="Times New Roman"/>
          <w:i/>
          <w:sz w:val="18"/>
          <w:szCs w:val="18"/>
        </w:rPr>
        <w:t xml:space="preserve">/ </w:t>
      </w:r>
      <w:proofErr w:type="spellStart"/>
      <w:r w:rsidR="00045819" w:rsidRPr="00151E26">
        <w:rPr>
          <w:rFonts w:ascii="Times New Roman" w:eastAsia="Times New Roman" w:hAnsi="Times New Roman" w:cs="Times New Roman"/>
          <w:i/>
          <w:sz w:val="18"/>
          <w:szCs w:val="18"/>
        </w:rPr>
        <w:t>Ja</w:t>
      </w:r>
      <w:proofErr w:type="spellEnd"/>
      <w:r w:rsidR="00045819" w:rsidRPr="00151E26">
        <w:rPr>
          <w:rFonts w:ascii="Times New Roman" w:eastAsia="Times New Roman" w:hAnsi="Times New Roman" w:cs="Times New Roman"/>
          <w:i/>
          <w:sz w:val="18"/>
          <w:szCs w:val="18"/>
        </w:rPr>
        <w:t xml:space="preserve">, </w:t>
      </w:r>
      <w:proofErr w:type="spellStart"/>
      <w:r w:rsidR="00045819" w:rsidRPr="00151E26">
        <w:rPr>
          <w:rFonts w:ascii="Times New Roman" w:eastAsia="Times New Roman" w:hAnsi="Times New Roman" w:cs="Times New Roman"/>
          <w:i/>
          <w:sz w:val="18"/>
          <w:szCs w:val="18"/>
        </w:rPr>
        <w:t>dolje</w:t>
      </w:r>
      <w:proofErr w:type="spellEnd"/>
      <w:r w:rsidR="00045819" w:rsidRPr="00151E26">
        <w:rPr>
          <w:rFonts w:ascii="Times New Roman" w:eastAsia="Times New Roman" w:hAnsi="Times New Roman" w:cs="Times New Roman"/>
          <w:i/>
          <w:sz w:val="18"/>
          <w:szCs w:val="18"/>
        </w:rPr>
        <w:t xml:space="preserve"> </w:t>
      </w:r>
      <w:proofErr w:type="spellStart"/>
      <w:r w:rsidR="00045819" w:rsidRPr="00151E26">
        <w:rPr>
          <w:rFonts w:ascii="Times New Roman" w:eastAsia="Times New Roman" w:hAnsi="Times New Roman" w:cs="Times New Roman"/>
          <w:i/>
          <w:sz w:val="18"/>
          <w:szCs w:val="18"/>
        </w:rPr>
        <w:t>potpisani</w:t>
      </w:r>
      <w:proofErr w:type="spellEnd"/>
      <w:r w:rsidR="00045819" w:rsidRPr="00151E26">
        <w:rPr>
          <w:rFonts w:ascii="Times New Roman" w:eastAsia="Times New Roman" w:hAnsi="Times New Roman" w:cs="Times New Roman"/>
          <w:i/>
          <w:sz w:val="18"/>
          <w:szCs w:val="18"/>
        </w:rPr>
        <w:t xml:space="preserve">, </w:t>
      </w:r>
      <w:proofErr w:type="spellStart"/>
      <w:r w:rsidR="00045819" w:rsidRPr="00151E26">
        <w:rPr>
          <w:rFonts w:ascii="Times New Roman" w:eastAsia="Times New Roman" w:hAnsi="Times New Roman" w:cs="Times New Roman"/>
          <w:i/>
          <w:sz w:val="18"/>
          <w:szCs w:val="18"/>
        </w:rPr>
        <w:t>zastupam</w:t>
      </w:r>
      <w:proofErr w:type="spellEnd"/>
      <w:r w:rsidR="00045819">
        <w:rPr>
          <w:rFonts w:ascii="Times New Roman" w:eastAsia="Times New Roman" w:hAnsi="Times New Roman" w:cs="Times New Roman"/>
          <w:sz w:val="22"/>
          <w:szCs w:val="22"/>
        </w:rPr>
        <w:t>:</w:t>
      </w:r>
    </w:p>
    <w:tbl>
      <w:tblPr>
        <w:tblStyle w:val="ab"/>
        <w:tblW w:w="974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000" w:firstRow="0" w:lastRow="0" w:firstColumn="0" w:lastColumn="0" w:noHBand="0" w:noVBand="0"/>
      </w:tblPr>
      <w:tblGrid>
        <w:gridCol w:w="3936"/>
        <w:gridCol w:w="5811"/>
      </w:tblGrid>
      <w:tr w:rsidR="00321089" w14:paraId="1824B680" w14:textId="77777777">
        <w:tc>
          <w:tcPr>
            <w:tcW w:w="3936" w:type="dxa"/>
          </w:tcPr>
          <w:p w14:paraId="1824B67D" w14:textId="51643C92" w:rsidR="00321089" w:rsidRDefault="00874181">
            <w:pPr>
              <w:jc w:val="both"/>
              <w:rPr>
                <w:rFonts w:ascii="Times New Roman" w:eastAsia="Times New Roman" w:hAnsi="Times New Roman" w:cs="Times New Roman"/>
                <w:sz w:val="22"/>
                <w:szCs w:val="22"/>
                <w:highlight w:val="darkGray"/>
              </w:rPr>
            </w:pPr>
            <w:r>
              <w:rPr>
                <w:rFonts w:ascii="Times New Roman" w:eastAsia="Times New Roman" w:hAnsi="Times New Roman" w:cs="Times New Roman"/>
                <w:sz w:val="22"/>
                <w:szCs w:val="22"/>
                <w:highlight w:val="darkGray"/>
              </w:rPr>
              <w:t>(</w:t>
            </w:r>
            <w:r>
              <w:rPr>
                <w:rFonts w:ascii="Times New Roman" w:eastAsia="Times New Roman" w:hAnsi="Times New Roman" w:cs="Times New Roman"/>
                <w:i/>
                <w:sz w:val="22"/>
                <w:szCs w:val="22"/>
                <w:highlight w:val="darkGray"/>
              </w:rPr>
              <w:t xml:space="preserve">only for natural </w:t>
            </w:r>
            <w:r w:rsidRPr="00045819">
              <w:rPr>
                <w:rFonts w:ascii="Times New Roman" w:eastAsia="Times New Roman" w:hAnsi="Times New Roman" w:cs="Times New Roman"/>
                <w:i/>
                <w:sz w:val="22"/>
                <w:szCs w:val="22"/>
                <w:highlight w:val="darkGray"/>
              </w:rPr>
              <w:t>persons</w:t>
            </w:r>
            <w:r w:rsidRPr="00045819">
              <w:rPr>
                <w:rFonts w:ascii="Times New Roman" w:eastAsia="Times New Roman" w:hAnsi="Times New Roman" w:cs="Times New Roman"/>
                <w:sz w:val="22"/>
                <w:szCs w:val="22"/>
                <w:highlight w:val="darkGray"/>
              </w:rPr>
              <w:t>) himself or herself</w:t>
            </w:r>
            <w:r w:rsidR="00045819" w:rsidRPr="00045819">
              <w:rPr>
                <w:rFonts w:ascii="Times New Roman" w:eastAsia="Times New Roman" w:hAnsi="Times New Roman" w:cs="Times New Roman"/>
                <w:sz w:val="22"/>
                <w:szCs w:val="22"/>
                <w:highlight w:val="darkGray"/>
              </w:rPr>
              <w:t xml:space="preserve"> / </w:t>
            </w:r>
            <w:r w:rsidR="00045819" w:rsidRPr="00151E26">
              <w:rPr>
                <w:rFonts w:ascii="Times New Roman" w:eastAsia="Times New Roman" w:hAnsi="Times New Roman" w:cs="Times New Roman"/>
                <w:i/>
                <w:sz w:val="18"/>
                <w:szCs w:val="18"/>
                <w:highlight w:val="darkGray"/>
              </w:rPr>
              <w:t>(</w:t>
            </w:r>
            <w:proofErr w:type="spellStart"/>
            <w:r w:rsidR="00045819" w:rsidRPr="00151E26">
              <w:rPr>
                <w:rFonts w:ascii="Times New Roman" w:eastAsia="Times New Roman" w:hAnsi="Times New Roman" w:cs="Times New Roman"/>
                <w:i/>
                <w:sz w:val="18"/>
                <w:szCs w:val="18"/>
                <w:highlight w:val="darkGray"/>
              </w:rPr>
              <w:t>samo</w:t>
            </w:r>
            <w:proofErr w:type="spellEnd"/>
            <w:r w:rsidR="00045819" w:rsidRPr="00151E26">
              <w:rPr>
                <w:rFonts w:ascii="Times New Roman" w:eastAsia="Times New Roman" w:hAnsi="Times New Roman" w:cs="Times New Roman"/>
                <w:i/>
                <w:sz w:val="18"/>
                <w:szCs w:val="18"/>
                <w:highlight w:val="darkGray"/>
              </w:rPr>
              <w:t xml:space="preserve"> </w:t>
            </w:r>
            <w:proofErr w:type="spellStart"/>
            <w:r w:rsidR="00045819" w:rsidRPr="00151E26">
              <w:rPr>
                <w:rFonts w:ascii="Times New Roman" w:eastAsia="Times New Roman" w:hAnsi="Times New Roman" w:cs="Times New Roman"/>
                <w:i/>
                <w:sz w:val="18"/>
                <w:szCs w:val="18"/>
                <w:highlight w:val="darkGray"/>
              </w:rPr>
              <w:t>za</w:t>
            </w:r>
            <w:proofErr w:type="spellEnd"/>
            <w:r w:rsidR="00045819" w:rsidRPr="00151E26">
              <w:rPr>
                <w:rFonts w:ascii="Times New Roman" w:eastAsia="Times New Roman" w:hAnsi="Times New Roman" w:cs="Times New Roman"/>
                <w:i/>
                <w:sz w:val="18"/>
                <w:szCs w:val="18"/>
                <w:highlight w:val="darkGray"/>
              </w:rPr>
              <w:t xml:space="preserve"> </w:t>
            </w:r>
            <w:proofErr w:type="spellStart"/>
            <w:r w:rsidR="00045819" w:rsidRPr="00151E26">
              <w:rPr>
                <w:rFonts w:ascii="Times New Roman" w:eastAsia="Times New Roman" w:hAnsi="Times New Roman" w:cs="Times New Roman"/>
                <w:i/>
                <w:sz w:val="18"/>
                <w:szCs w:val="18"/>
                <w:highlight w:val="darkGray"/>
              </w:rPr>
              <w:t>fizičke</w:t>
            </w:r>
            <w:proofErr w:type="spellEnd"/>
            <w:r w:rsidR="00045819" w:rsidRPr="00151E26">
              <w:rPr>
                <w:rFonts w:ascii="Times New Roman" w:eastAsia="Times New Roman" w:hAnsi="Times New Roman" w:cs="Times New Roman"/>
                <w:i/>
                <w:sz w:val="18"/>
                <w:szCs w:val="18"/>
                <w:highlight w:val="darkGray"/>
              </w:rPr>
              <w:t xml:space="preserve"> </w:t>
            </w:r>
            <w:proofErr w:type="spellStart"/>
            <w:r w:rsidR="00045819" w:rsidRPr="00151E26">
              <w:rPr>
                <w:rFonts w:ascii="Times New Roman" w:eastAsia="Times New Roman" w:hAnsi="Times New Roman" w:cs="Times New Roman"/>
                <w:i/>
                <w:sz w:val="18"/>
                <w:szCs w:val="18"/>
                <w:highlight w:val="darkGray"/>
              </w:rPr>
              <w:t>osobe</w:t>
            </w:r>
            <w:proofErr w:type="spellEnd"/>
            <w:r w:rsidR="00045819" w:rsidRPr="00151E26">
              <w:rPr>
                <w:rFonts w:ascii="Times New Roman" w:eastAsia="Times New Roman" w:hAnsi="Times New Roman" w:cs="Times New Roman"/>
                <w:i/>
                <w:sz w:val="18"/>
                <w:szCs w:val="18"/>
                <w:highlight w:val="darkGray"/>
              </w:rPr>
              <w:t xml:space="preserve">) </w:t>
            </w:r>
            <w:proofErr w:type="spellStart"/>
            <w:r w:rsidR="00045819" w:rsidRPr="00151E26">
              <w:rPr>
                <w:rFonts w:ascii="Times New Roman" w:eastAsia="Times New Roman" w:hAnsi="Times New Roman" w:cs="Times New Roman"/>
                <w:i/>
                <w:sz w:val="18"/>
                <w:szCs w:val="18"/>
                <w:highlight w:val="darkGray"/>
              </w:rPr>
              <w:t>sebe</w:t>
            </w:r>
            <w:proofErr w:type="spellEnd"/>
          </w:p>
        </w:tc>
        <w:tc>
          <w:tcPr>
            <w:tcW w:w="5811" w:type="dxa"/>
          </w:tcPr>
          <w:p w14:paraId="7D866B20" w14:textId="77777777" w:rsidR="00045819" w:rsidRPr="00151E26" w:rsidRDefault="00874181" w:rsidP="00045819">
            <w:pPr>
              <w:jc w:val="both"/>
              <w:rPr>
                <w:rFonts w:ascii="Times New Roman" w:eastAsia="Times New Roman" w:hAnsi="Times New Roman" w:cs="Times New Roman"/>
                <w:i/>
                <w:sz w:val="18"/>
                <w:szCs w:val="18"/>
                <w:highlight w:val="yellow"/>
              </w:rPr>
            </w:pPr>
            <w:r>
              <w:rPr>
                <w:rFonts w:ascii="Times New Roman" w:eastAsia="Times New Roman" w:hAnsi="Times New Roman" w:cs="Times New Roman"/>
                <w:sz w:val="22"/>
                <w:szCs w:val="22"/>
                <w:highlight w:val="yellow"/>
              </w:rPr>
              <w:t>(</w:t>
            </w:r>
            <w:r>
              <w:rPr>
                <w:rFonts w:ascii="Times New Roman" w:eastAsia="Times New Roman" w:hAnsi="Times New Roman" w:cs="Times New Roman"/>
                <w:i/>
                <w:sz w:val="22"/>
                <w:szCs w:val="22"/>
                <w:highlight w:val="yellow"/>
              </w:rPr>
              <w:t>only for legal persons</w:t>
            </w:r>
            <w:r>
              <w:rPr>
                <w:rFonts w:ascii="Times New Roman" w:eastAsia="Times New Roman" w:hAnsi="Times New Roman" w:cs="Times New Roman"/>
                <w:sz w:val="22"/>
                <w:szCs w:val="22"/>
                <w:highlight w:val="yellow"/>
              </w:rPr>
              <w:t xml:space="preserve">) the following </w:t>
            </w:r>
            <w:r w:rsidRPr="00045819">
              <w:rPr>
                <w:rFonts w:ascii="Times New Roman" w:eastAsia="Times New Roman" w:hAnsi="Times New Roman" w:cs="Times New Roman"/>
                <w:sz w:val="22"/>
                <w:szCs w:val="22"/>
                <w:highlight w:val="yellow"/>
              </w:rPr>
              <w:t xml:space="preserve">legal person: </w:t>
            </w:r>
            <w:r w:rsidR="00045819" w:rsidRPr="00045819">
              <w:rPr>
                <w:rFonts w:ascii="Times New Roman" w:eastAsia="Times New Roman" w:hAnsi="Times New Roman" w:cs="Times New Roman"/>
                <w:sz w:val="22"/>
                <w:szCs w:val="22"/>
                <w:highlight w:val="yellow"/>
              </w:rPr>
              <w:t xml:space="preserve">/ </w:t>
            </w:r>
            <w:r w:rsidR="00045819" w:rsidRPr="00045819">
              <w:rPr>
                <w:rFonts w:ascii="Times New Roman" w:eastAsia="Times New Roman" w:hAnsi="Times New Roman" w:cs="Times New Roman"/>
                <w:i/>
                <w:sz w:val="22"/>
                <w:szCs w:val="22"/>
                <w:highlight w:val="yellow"/>
              </w:rPr>
              <w:t>(</w:t>
            </w:r>
            <w:proofErr w:type="spellStart"/>
            <w:r w:rsidR="00045819" w:rsidRPr="00151E26">
              <w:rPr>
                <w:rFonts w:ascii="Times New Roman" w:eastAsia="Times New Roman" w:hAnsi="Times New Roman" w:cs="Times New Roman"/>
                <w:i/>
                <w:sz w:val="18"/>
                <w:szCs w:val="18"/>
                <w:highlight w:val="yellow"/>
              </w:rPr>
              <w:t>samo</w:t>
            </w:r>
            <w:proofErr w:type="spellEnd"/>
            <w:r w:rsidR="00045819" w:rsidRPr="00151E26">
              <w:rPr>
                <w:rFonts w:ascii="Times New Roman" w:eastAsia="Times New Roman" w:hAnsi="Times New Roman" w:cs="Times New Roman"/>
                <w:i/>
                <w:sz w:val="18"/>
                <w:szCs w:val="18"/>
                <w:highlight w:val="yellow"/>
              </w:rPr>
              <w:t xml:space="preserve"> </w:t>
            </w:r>
            <w:proofErr w:type="spellStart"/>
            <w:r w:rsidR="00045819" w:rsidRPr="00151E26">
              <w:rPr>
                <w:rFonts w:ascii="Times New Roman" w:eastAsia="Times New Roman" w:hAnsi="Times New Roman" w:cs="Times New Roman"/>
                <w:i/>
                <w:sz w:val="18"/>
                <w:szCs w:val="18"/>
                <w:highlight w:val="yellow"/>
              </w:rPr>
              <w:t>za</w:t>
            </w:r>
            <w:proofErr w:type="spellEnd"/>
            <w:r w:rsidR="00045819" w:rsidRPr="00151E26">
              <w:rPr>
                <w:rFonts w:ascii="Times New Roman" w:eastAsia="Times New Roman" w:hAnsi="Times New Roman" w:cs="Times New Roman"/>
                <w:i/>
                <w:sz w:val="18"/>
                <w:szCs w:val="18"/>
                <w:highlight w:val="yellow"/>
              </w:rPr>
              <w:t xml:space="preserve"> </w:t>
            </w:r>
            <w:proofErr w:type="spellStart"/>
            <w:r w:rsidR="00045819" w:rsidRPr="00151E26">
              <w:rPr>
                <w:rFonts w:ascii="Times New Roman" w:eastAsia="Times New Roman" w:hAnsi="Times New Roman" w:cs="Times New Roman"/>
                <w:i/>
                <w:sz w:val="18"/>
                <w:szCs w:val="18"/>
                <w:highlight w:val="yellow"/>
              </w:rPr>
              <w:t>pravne</w:t>
            </w:r>
            <w:proofErr w:type="spellEnd"/>
            <w:r w:rsidR="00045819" w:rsidRPr="00151E26">
              <w:rPr>
                <w:rFonts w:ascii="Times New Roman" w:eastAsia="Times New Roman" w:hAnsi="Times New Roman" w:cs="Times New Roman"/>
                <w:i/>
                <w:sz w:val="18"/>
                <w:szCs w:val="18"/>
                <w:highlight w:val="yellow"/>
              </w:rPr>
              <w:t xml:space="preserve"> </w:t>
            </w:r>
            <w:proofErr w:type="spellStart"/>
            <w:r w:rsidR="00045819" w:rsidRPr="00151E26">
              <w:rPr>
                <w:rFonts w:ascii="Times New Roman" w:eastAsia="Times New Roman" w:hAnsi="Times New Roman" w:cs="Times New Roman"/>
                <w:i/>
                <w:sz w:val="18"/>
                <w:szCs w:val="18"/>
                <w:highlight w:val="yellow"/>
              </w:rPr>
              <w:t>osobe</w:t>
            </w:r>
            <w:proofErr w:type="spellEnd"/>
            <w:r w:rsidR="00045819" w:rsidRPr="00151E26">
              <w:rPr>
                <w:rFonts w:ascii="Times New Roman" w:eastAsia="Times New Roman" w:hAnsi="Times New Roman" w:cs="Times New Roman"/>
                <w:i/>
                <w:sz w:val="18"/>
                <w:szCs w:val="18"/>
                <w:highlight w:val="yellow"/>
              </w:rPr>
              <w:t xml:space="preserve">) </w:t>
            </w:r>
            <w:proofErr w:type="spellStart"/>
            <w:r w:rsidR="00045819" w:rsidRPr="00151E26">
              <w:rPr>
                <w:rFonts w:ascii="Times New Roman" w:eastAsia="Times New Roman" w:hAnsi="Times New Roman" w:cs="Times New Roman"/>
                <w:i/>
                <w:sz w:val="18"/>
                <w:szCs w:val="18"/>
                <w:highlight w:val="yellow"/>
              </w:rPr>
              <w:t>pravnu</w:t>
            </w:r>
            <w:proofErr w:type="spellEnd"/>
            <w:r w:rsidR="00045819" w:rsidRPr="00151E26">
              <w:rPr>
                <w:rFonts w:ascii="Times New Roman" w:eastAsia="Times New Roman" w:hAnsi="Times New Roman" w:cs="Times New Roman"/>
                <w:i/>
                <w:sz w:val="18"/>
                <w:szCs w:val="18"/>
                <w:highlight w:val="yellow"/>
              </w:rPr>
              <w:t xml:space="preserve"> </w:t>
            </w:r>
            <w:proofErr w:type="spellStart"/>
            <w:r w:rsidR="00045819" w:rsidRPr="00151E26">
              <w:rPr>
                <w:rFonts w:ascii="Times New Roman" w:eastAsia="Times New Roman" w:hAnsi="Times New Roman" w:cs="Times New Roman"/>
                <w:i/>
                <w:sz w:val="18"/>
                <w:szCs w:val="18"/>
                <w:highlight w:val="yellow"/>
              </w:rPr>
              <w:t>osobu</w:t>
            </w:r>
            <w:proofErr w:type="spellEnd"/>
            <w:r w:rsidR="00045819" w:rsidRPr="00151E26">
              <w:rPr>
                <w:rFonts w:ascii="Times New Roman" w:eastAsia="Times New Roman" w:hAnsi="Times New Roman" w:cs="Times New Roman"/>
                <w:i/>
                <w:sz w:val="18"/>
                <w:szCs w:val="18"/>
                <w:highlight w:val="yellow"/>
              </w:rPr>
              <w:t xml:space="preserve"> u </w:t>
            </w:r>
            <w:proofErr w:type="spellStart"/>
            <w:proofErr w:type="gramStart"/>
            <w:r w:rsidR="00045819" w:rsidRPr="00151E26">
              <w:rPr>
                <w:rFonts w:ascii="Times New Roman" w:eastAsia="Times New Roman" w:hAnsi="Times New Roman" w:cs="Times New Roman"/>
                <w:i/>
                <w:sz w:val="18"/>
                <w:szCs w:val="18"/>
                <w:highlight w:val="yellow"/>
              </w:rPr>
              <w:t>nastavku</w:t>
            </w:r>
            <w:proofErr w:type="spellEnd"/>
            <w:r w:rsidR="00045819" w:rsidRPr="00151E26">
              <w:rPr>
                <w:rFonts w:ascii="Times New Roman" w:eastAsia="Times New Roman" w:hAnsi="Times New Roman" w:cs="Times New Roman"/>
                <w:i/>
                <w:sz w:val="18"/>
                <w:szCs w:val="18"/>
                <w:highlight w:val="yellow"/>
              </w:rPr>
              <w:t xml:space="preserve"> :</w:t>
            </w:r>
            <w:proofErr w:type="gramEnd"/>
            <w:r w:rsidR="00045819" w:rsidRPr="00151E26">
              <w:rPr>
                <w:rFonts w:ascii="Times New Roman" w:eastAsia="Times New Roman" w:hAnsi="Times New Roman" w:cs="Times New Roman"/>
                <w:i/>
                <w:sz w:val="18"/>
                <w:szCs w:val="18"/>
                <w:highlight w:val="yellow"/>
              </w:rPr>
              <w:t xml:space="preserve"> </w:t>
            </w:r>
          </w:p>
          <w:p w14:paraId="1824B67E" w14:textId="52F72F67" w:rsidR="00321089" w:rsidRDefault="00321089">
            <w:pPr>
              <w:jc w:val="both"/>
              <w:rPr>
                <w:rFonts w:ascii="Times New Roman" w:eastAsia="Times New Roman" w:hAnsi="Times New Roman" w:cs="Times New Roman"/>
                <w:sz w:val="22"/>
                <w:szCs w:val="22"/>
                <w:highlight w:val="yellow"/>
              </w:rPr>
            </w:pPr>
          </w:p>
          <w:p w14:paraId="1824B67F" w14:textId="77777777" w:rsidR="00321089" w:rsidRDefault="00321089">
            <w:pPr>
              <w:jc w:val="both"/>
              <w:rPr>
                <w:rFonts w:ascii="Times New Roman" w:eastAsia="Times New Roman" w:hAnsi="Times New Roman" w:cs="Times New Roman"/>
                <w:sz w:val="22"/>
                <w:szCs w:val="22"/>
                <w:highlight w:val="yellow"/>
              </w:rPr>
            </w:pPr>
          </w:p>
        </w:tc>
      </w:tr>
      <w:tr w:rsidR="00321089" w14:paraId="1824B689" w14:textId="77777777">
        <w:tc>
          <w:tcPr>
            <w:tcW w:w="3936" w:type="dxa"/>
          </w:tcPr>
          <w:p w14:paraId="4FBFAFB0" w14:textId="77777777" w:rsidR="00045819" w:rsidRPr="00151E26" w:rsidRDefault="00045819" w:rsidP="00045819">
            <w:pPr>
              <w:jc w:val="both"/>
              <w:rPr>
                <w:rFonts w:ascii="Times New Roman" w:eastAsia="Times New Roman" w:hAnsi="Times New Roman" w:cs="Times New Roman"/>
                <w:i/>
                <w:sz w:val="18"/>
                <w:szCs w:val="18"/>
                <w:highlight w:val="darkGray"/>
              </w:rPr>
            </w:pPr>
            <w:r>
              <w:rPr>
                <w:rFonts w:ascii="Times New Roman" w:eastAsia="Times New Roman" w:hAnsi="Times New Roman" w:cs="Times New Roman"/>
                <w:sz w:val="22"/>
                <w:szCs w:val="22"/>
                <w:highlight w:val="darkGray"/>
              </w:rPr>
              <w:t xml:space="preserve">ID or passport number / </w:t>
            </w:r>
            <w:proofErr w:type="spellStart"/>
            <w:r w:rsidRPr="00151E26">
              <w:rPr>
                <w:rFonts w:ascii="Times New Roman" w:eastAsia="Times New Roman" w:hAnsi="Times New Roman" w:cs="Times New Roman"/>
                <w:i/>
                <w:sz w:val="18"/>
                <w:szCs w:val="18"/>
                <w:highlight w:val="darkGray"/>
              </w:rPr>
              <w:t>broj</w:t>
            </w:r>
            <w:proofErr w:type="spellEnd"/>
            <w:r w:rsidRPr="00151E26">
              <w:rPr>
                <w:rFonts w:ascii="Times New Roman" w:eastAsia="Times New Roman" w:hAnsi="Times New Roman" w:cs="Times New Roman"/>
                <w:i/>
                <w:sz w:val="18"/>
                <w:szCs w:val="18"/>
                <w:highlight w:val="darkGray"/>
              </w:rPr>
              <w:t xml:space="preserve"> </w:t>
            </w:r>
            <w:proofErr w:type="spellStart"/>
            <w:r w:rsidRPr="00151E26">
              <w:rPr>
                <w:rFonts w:ascii="Times New Roman" w:eastAsia="Times New Roman" w:hAnsi="Times New Roman" w:cs="Times New Roman"/>
                <w:i/>
                <w:sz w:val="18"/>
                <w:szCs w:val="18"/>
                <w:highlight w:val="darkGray"/>
              </w:rPr>
              <w:t>osobne</w:t>
            </w:r>
            <w:proofErr w:type="spellEnd"/>
            <w:r w:rsidRPr="00151E26">
              <w:rPr>
                <w:rFonts w:ascii="Times New Roman" w:eastAsia="Times New Roman" w:hAnsi="Times New Roman" w:cs="Times New Roman"/>
                <w:i/>
                <w:sz w:val="18"/>
                <w:szCs w:val="18"/>
                <w:highlight w:val="darkGray"/>
              </w:rPr>
              <w:t xml:space="preserve"> </w:t>
            </w:r>
            <w:proofErr w:type="spellStart"/>
            <w:r w:rsidRPr="00151E26">
              <w:rPr>
                <w:rFonts w:ascii="Times New Roman" w:eastAsia="Times New Roman" w:hAnsi="Times New Roman" w:cs="Times New Roman"/>
                <w:i/>
                <w:sz w:val="18"/>
                <w:szCs w:val="18"/>
                <w:highlight w:val="darkGray"/>
              </w:rPr>
              <w:t>iskaznice</w:t>
            </w:r>
            <w:proofErr w:type="spellEnd"/>
            <w:r w:rsidRPr="00151E26">
              <w:rPr>
                <w:rFonts w:ascii="Times New Roman" w:eastAsia="Times New Roman" w:hAnsi="Times New Roman" w:cs="Times New Roman"/>
                <w:i/>
                <w:sz w:val="18"/>
                <w:szCs w:val="18"/>
                <w:highlight w:val="darkGray"/>
              </w:rPr>
              <w:t xml:space="preserve"> </w:t>
            </w:r>
            <w:proofErr w:type="spellStart"/>
            <w:r w:rsidRPr="00151E26">
              <w:rPr>
                <w:rFonts w:ascii="Times New Roman" w:eastAsia="Times New Roman" w:hAnsi="Times New Roman" w:cs="Times New Roman"/>
                <w:i/>
                <w:sz w:val="18"/>
                <w:szCs w:val="18"/>
                <w:highlight w:val="darkGray"/>
              </w:rPr>
              <w:t>ili</w:t>
            </w:r>
            <w:proofErr w:type="spellEnd"/>
            <w:r w:rsidRPr="00151E26">
              <w:rPr>
                <w:rFonts w:ascii="Times New Roman" w:eastAsia="Times New Roman" w:hAnsi="Times New Roman" w:cs="Times New Roman"/>
                <w:i/>
                <w:sz w:val="18"/>
                <w:szCs w:val="18"/>
                <w:highlight w:val="darkGray"/>
              </w:rPr>
              <w:t xml:space="preserve"> </w:t>
            </w:r>
            <w:proofErr w:type="spellStart"/>
            <w:r w:rsidRPr="00151E26">
              <w:rPr>
                <w:rFonts w:ascii="Times New Roman" w:eastAsia="Times New Roman" w:hAnsi="Times New Roman" w:cs="Times New Roman"/>
                <w:i/>
                <w:sz w:val="18"/>
                <w:szCs w:val="18"/>
                <w:highlight w:val="darkGray"/>
              </w:rPr>
              <w:t>putovnice</w:t>
            </w:r>
            <w:proofErr w:type="spellEnd"/>
            <w:r w:rsidRPr="00151E26">
              <w:rPr>
                <w:rFonts w:ascii="Times New Roman" w:eastAsia="Times New Roman" w:hAnsi="Times New Roman" w:cs="Times New Roman"/>
                <w:i/>
                <w:sz w:val="18"/>
                <w:szCs w:val="18"/>
                <w:highlight w:val="darkGray"/>
              </w:rPr>
              <w:t xml:space="preserve">: </w:t>
            </w:r>
          </w:p>
          <w:p w14:paraId="1824B681" w14:textId="4C091091" w:rsidR="00321089" w:rsidRDefault="00321089">
            <w:pPr>
              <w:jc w:val="both"/>
              <w:rPr>
                <w:rFonts w:ascii="Times New Roman" w:eastAsia="Times New Roman" w:hAnsi="Times New Roman" w:cs="Times New Roman"/>
                <w:sz w:val="22"/>
                <w:szCs w:val="22"/>
                <w:highlight w:val="darkGray"/>
              </w:rPr>
            </w:pPr>
          </w:p>
          <w:p w14:paraId="1824B682" w14:textId="77777777" w:rsidR="00321089" w:rsidRDefault="00321089">
            <w:pPr>
              <w:jc w:val="both"/>
              <w:rPr>
                <w:rFonts w:ascii="Times New Roman" w:eastAsia="Times New Roman" w:hAnsi="Times New Roman" w:cs="Times New Roman"/>
                <w:sz w:val="22"/>
                <w:szCs w:val="22"/>
                <w:highlight w:val="darkGray"/>
              </w:rPr>
            </w:pPr>
          </w:p>
        </w:tc>
        <w:tc>
          <w:tcPr>
            <w:tcW w:w="5811" w:type="dxa"/>
          </w:tcPr>
          <w:p w14:paraId="49DDF654" w14:textId="77777777" w:rsidR="00045819" w:rsidRDefault="00045819" w:rsidP="00045819">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 xml:space="preserve">Full official name / </w:t>
            </w:r>
            <w:proofErr w:type="spellStart"/>
            <w:r w:rsidRPr="00045819">
              <w:rPr>
                <w:rFonts w:ascii="Times New Roman" w:eastAsia="Times New Roman" w:hAnsi="Times New Roman" w:cs="Times New Roman"/>
                <w:i/>
                <w:sz w:val="18"/>
                <w:szCs w:val="18"/>
                <w:highlight w:val="yellow"/>
              </w:rPr>
              <w:t>Službeni</w:t>
            </w:r>
            <w:proofErr w:type="spellEnd"/>
            <w:r w:rsidRPr="00045819">
              <w:rPr>
                <w:rFonts w:ascii="Times New Roman" w:eastAsia="Times New Roman" w:hAnsi="Times New Roman" w:cs="Times New Roman"/>
                <w:i/>
                <w:sz w:val="18"/>
                <w:szCs w:val="18"/>
                <w:highlight w:val="yellow"/>
              </w:rPr>
              <w:t xml:space="preserve"> </w:t>
            </w:r>
            <w:proofErr w:type="spellStart"/>
            <w:r w:rsidRPr="00045819">
              <w:rPr>
                <w:rFonts w:ascii="Times New Roman" w:eastAsia="Times New Roman" w:hAnsi="Times New Roman" w:cs="Times New Roman"/>
                <w:i/>
                <w:sz w:val="18"/>
                <w:szCs w:val="18"/>
                <w:highlight w:val="yellow"/>
              </w:rPr>
              <w:t>naziv</w:t>
            </w:r>
            <w:proofErr w:type="spellEnd"/>
            <w:r>
              <w:rPr>
                <w:rFonts w:ascii="Times New Roman" w:eastAsia="Times New Roman" w:hAnsi="Times New Roman" w:cs="Times New Roman"/>
                <w:sz w:val="22"/>
                <w:szCs w:val="22"/>
                <w:highlight w:val="yellow"/>
              </w:rPr>
              <w:t>:</w:t>
            </w:r>
          </w:p>
          <w:p w14:paraId="633FD146" w14:textId="77777777" w:rsidR="00045819" w:rsidRDefault="00045819" w:rsidP="00045819">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 xml:space="preserve">Official legal form / </w:t>
            </w:r>
            <w:proofErr w:type="spellStart"/>
            <w:r w:rsidRPr="00045819">
              <w:rPr>
                <w:rFonts w:ascii="Times New Roman" w:eastAsia="Times New Roman" w:hAnsi="Times New Roman" w:cs="Times New Roman"/>
                <w:i/>
                <w:sz w:val="18"/>
                <w:szCs w:val="18"/>
                <w:highlight w:val="yellow"/>
              </w:rPr>
              <w:t>Službeni</w:t>
            </w:r>
            <w:proofErr w:type="spellEnd"/>
            <w:r w:rsidRPr="00045819">
              <w:rPr>
                <w:rFonts w:ascii="Times New Roman" w:eastAsia="Times New Roman" w:hAnsi="Times New Roman" w:cs="Times New Roman"/>
                <w:i/>
                <w:sz w:val="18"/>
                <w:szCs w:val="18"/>
                <w:highlight w:val="yellow"/>
              </w:rPr>
              <w:t xml:space="preserve"> </w:t>
            </w:r>
            <w:proofErr w:type="spellStart"/>
            <w:r w:rsidRPr="00045819">
              <w:rPr>
                <w:rFonts w:ascii="Times New Roman" w:eastAsia="Times New Roman" w:hAnsi="Times New Roman" w:cs="Times New Roman"/>
                <w:i/>
                <w:sz w:val="18"/>
                <w:szCs w:val="18"/>
                <w:highlight w:val="yellow"/>
              </w:rPr>
              <w:t>pravni</w:t>
            </w:r>
            <w:proofErr w:type="spellEnd"/>
            <w:r w:rsidRPr="00045819">
              <w:rPr>
                <w:rFonts w:ascii="Times New Roman" w:eastAsia="Times New Roman" w:hAnsi="Times New Roman" w:cs="Times New Roman"/>
                <w:i/>
                <w:sz w:val="18"/>
                <w:szCs w:val="18"/>
                <w:highlight w:val="yellow"/>
              </w:rPr>
              <w:t xml:space="preserve"> </w:t>
            </w:r>
            <w:proofErr w:type="spellStart"/>
            <w:r w:rsidRPr="00045819">
              <w:rPr>
                <w:rFonts w:ascii="Times New Roman" w:eastAsia="Times New Roman" w:hAnsi="Times New Roman" w:cs="Times New Roman"/>
                <w:i/>
                <w:sz w:val="18"/>
                <w:szCs w:val="18"/>
                <w:highlight w:val="yellow"/>
              </w:rPr>
              <w:t>oblik</w:t>
            </w:r>
            <w:proofErr w:type="spellEnd"/>
            <w:r w:rsidRPr="00045819">
              <w:rPr>
                <w:rFonts w:ascii="Times New Roman" w:eastAsia="Times New Roman" w:hAnsi="Times New Roman" w:cs="Times New Roman"/>
                <w:i/>
                <w:sz w:val="22"/>
                <w:szCs w:val="22"/>
                <w:highlight w:val="yellow"/>
              </w:rPr>
              <w:t xml:space="preserve">: </w:t>
            </w:r>
          </w:p>
          <w:p w14:paraId="224C65B0" w14:textId="77777777" w:rsidR="00045819" w:rsidRDefault="00045819" w:rsidP="00045819">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 xml:space="preserve">Statutory registration number / </w:t>
            </w:r>
            <w:proofErr w:type="spellStart"/>
            <w:r w:rsidRPr="00045819">
              <w:rPr>
                <w:rFonts w:ascii="Times New Roman" w:eastAsia="Times New Roman" w:hAnsi="Times New Roman" w:cs="Times New Roman"/>
                <w:i/>
                <w:sz w:val="18"/>
                <w:szCs w:val="18"/>
                <w:highlight w:val="yellow"/>
              </w:rPr>
              <w:t>Matični</w:t>
            </w:r>
            <w:proofErr w:type="spellEnd"/>
            <w:r w:rsidRPr="00045819">
              <w:rPr>
                <w:rFonts w:ascii="Times New Roman" w:eastAsia="Times New Roman" w:hAnsi="Times New Roman" w:cs="Times New Roman"/>
                <w:i/>
                <w:sz w:val="18"/>
                <w:szCs w:val="18"/>
                <w:highlight w:val="yellow"/>
              </w:rPr>
              <w:t xml:space="preserve"> </w:t>
            </w:r>
            <w:proofErr w:type="spellStart"/>
            <w:r w:rsidRPr="00045819">
              <w:rPr>
                <w:rFonts w:ascii="Times New Roman" w:eastAsia="Times New Roman" w:hAnsi="Times New Roman" w:cs="Times New Roman"/>
                <w:i/>
                <w:sz w:val="18"/>
                <w:szCs w:val="18"/>
                <w:highlight w:val="yellow"/>
              </w:rPr>
              <w:t>broj</w:t>
            </w:r>
            <w:proofErr w:type="spellEnd"/>
            <w:r w:rsidRPr="00045819">
              <w:rPr>
                <w:rFonts w:ascii="Times New Roman" w:eastAsia="Times New Roman" w:hAnsi="Times New Roman" w:cs="Times New Roman"/>
                <w:i/>
                <w:sz w:val="18"/>
                <w:szCs w:val="18"/>
                <w:highlight w:val="yellow"/>
              </w:rPr>
              <w:t xml:space="preserve"> </w:t>
            </w:r>
            <w:proofErr w:type="spellStart"/>
            <w:r w:rsidRPr="00045819">
              <w:rPr>
                <w:rFonts w:ascii="Times New Roman" w:eastAsia="Times New Roman" w:hAnsi="Times New Roman" w:cs="Times New Roman"/>
                <w:i/>
                <w:sz w:val="18"/>
                <w:szCs w:val="18"/>
                <w:highlight w:val="yellow"/>
              </w:rPr>
              <w:t>subjekta</w:t>
            </w:r>
            <w:proofErr w:type="spellEnd"/>
            <w:r>
              <w:rPr>
                <w:rFonts w:ascii="Times New Roman" w:eastAsia="Times New Roman" w:hAnsi="Times New Roman" w:cs="Times New Roman"/>
                <w:b/>
                <w:sz w:val="22"/>
                <w:szCs w:val="22"/>
                <w:highlight w:val="yellow"/>
              </w:rPr>
              <w:t xml:space="preserve">: </w:t>
            </w:r>
          </w:p>
          <w:p w14:paraId="67E5E30F" w14:textId="77777777" w:rsidR="00045819" w:rsidRDefault="00045819" w:rsidP="00045819">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 xml:space="preserve">Full official address / </w:t>
            </w:r>
            <w:proofErr w:type="spellStart"/>
            <w:r w:rsidRPr="00045819">
              <w:rPr>
                <w:rFonts w:ascii="Times New Roman" w:eastAsia="Times New Roman" w:hAnsi="Times New Roman" w:cs="Times New Roman"/>
                <w:i/>
                <w:sz w:val="18"/>
                <w:szCs w:val="18"/>
                <w:highlight w:val="yellow"/>
              </w:rPr>
              <w:t>Službena</w:t>
            </w:r>
            <w:proofErr w:type="spellEnd"/>
            <w:r w:rsidRPr="00045819">
              <w:rPr>
                <w:rFonts w:ascii="Times New Roman" w:eastAsia="Times New Roman" w:hAnsi="Times New Roman" w:cs="Times New Roman"/>
                <w:i/>
                <w:sz w:val="18"/>
                <w:szCs w:val="18"/>
                <w:highlight w:val="yellow"/>
              </w:rPr>
              <w:t xml:space="preserve"> </w:t>
            </w:r>
            <w:proofErr w:type="spellStart"/>
            <w:r w:rsidRPr="00045819">
              <w:rPr>
                <w:rFonts w:ascii="Times New Roman" w:eastAsia="Times New Roman" w:hAnsi="Times New Roman" w:cs="Times New Roman"/>
                <w:i/>
                <w:sz w:val="18"/>
                <w:szCs w:val="18"/>
                <w:highlight w:val="yellow"/>
              </w:rPr>
              <w:t>adre</w:t>
            </w:r>
            <w:r w:rsidRPr="0043410B">
              <w:rPr>
                <w:rFonts w:ascii="Times New Roman" w:eastAsia="Times New Roman" w:hAnsi="Times New Roman" w:cs="Times New Roman"/>
                <w:sz w:val="18"/>
                <w:szCs w:val="18"/>
                <w:highlight w:val="yellow"/>
              </w:rPr>
              <w:t>sa</w:t>
            </w:r>
            <w:proofErr w:type="spellEnd"/>
            <w:r>
              <w:rPr>
                <w:rFonts w:ascii="Times New Roman" w:eastAsia="Times New Roman" w:hAnsi="Times New Roman" w:cs="Times New Roman"/>
                <w:sz w:val="22"/>
                <w:szCs w:val="22"/>
                <w:highlight w:val="yellow"/>
              </w:rPr>
              <w:t xml:space="preserve">: </w:t>
            </w:r>
          </w:p>
          <w:p w14:paraId="1824B688" w14:textId="16CC58FE" w:rsidR="00321089" w:rsidRDefault="00045819" w:rsidP="00045819">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 xml:space="preserve">VAT registration number / </w:t>
            </w:r>
            <w:r w:rsidRPr="00045819">
              <w:rPr>
                <w:rFonts w:ascii="Times New Roman" w:eastAsia="Times New Roman" w:hAnsi="Times New Roman" w:cs="Times New Roman"/>
                <w:i/>
                <w:sz w:val="18"/>
                <w:szCs w:val="18"/>
                <w:highlight w:val="yellow"/>
              </w:rPr>
              <w:t>OIB</w:t>
            </w:r>
            <w:r w:rsidRPr="00045819">
              <w:rPr>
                <w:rFonts w:ascii="Times New Roman" w:eastAsia="Times New Roman" w:hAnsi="Times New Roman" w:cs="Times New Roman"/>
                <w:i/>
                <w:sz w:val="22"/>
                <w:szCs w:val="22"/>
                <w:highlight w:val="yellow"/>
              </w:rPr>
              <w:t>:</w:t>
            </w:r>
            <w:r>
              <w:rPr>
                <w:rFonts w:ascii="Times New Roman" w:eastAsia="Times New Roman" w:hAnsi="Times New Roman" w:cs="Times New Roman"/>
                <w:sz w:val="22"/>
                <w:szCs w:val="22"/>
                <w:highlight w:val="yellow"/>
              </w:rPr>
              <w:t xml:space="preserve"> </w:t>
            </w:r>
          </w:p>
        </w:tc>
      </w:tr>
    </w:tbl>
    <w:p w14:paraId="1824B68A" w14:textId="77777777" w:rsidR="00321089" w:rsidRDefault="00321089">
      <w:pPr>
        <w:spacing w:before="40" w:after="40"/>
        <w:jc w:val="both"/>
        <w:rPr>
          <w:rFonts w:ascii="Times New Roman" w:eastAsia="Times New Roman" w:hAnsi="Times New Roman" w:cs="Times New Roman"/>
          <w:sz w:val="22"/>
          <w:szCs w:val="22"/>
        </w:rPr>
      </w:pPr>
    </w:p>
    <w:tbl>
      <w:tblPr>
        <w:tblStyle w:val="ac"/>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gridCol w:w="670"/>
        <w:gridCol w:w="613"/>
      </w:tblGrid>
      <w:tr w:rsidR="00321089" w14:paraId="1824B68C" w14:textId="77777777">
        <w:tc>
          <w:tcPr>
            <w:tcW w:w="9755" w:type="dxa"/>
            <w:gridSpan w:val="3"/>
          </w:tcPr>
          <w:p w14:paraId="1824B68B" w14:textId="57950127" w:rsidR="00321089" w:rsidRDefault="00874181" w:rsidP="00492FBE">
            <w:pPr>
              <w:numPr>
                <w:ilvl w:val="0"/>
                <w:numId w:val="6"/>
              </w:numPr>
              <w:spacing w:before="40" w:after="40"/>
              <w:jc w:val="both"/>
              <w:rPr>
                <w:rFonts w:ascii="Times New Roman" w:eastAsia="Times New Roman" w:hAnsi="Times New Roman" w:cs="Times New Roman"/>
                <w:sz w:val="22"/>
                <w:szCs w:val="22"/>
              </w:rPr>
            </w:pPr>
            <w:bookmarkStart w:id="1" w:name="1fob9te" w:colFirst="0" w:colLast="0"/>
            <w:bookmarkEnd w:id="1"/>
            <w:r>
              <w:rPr>
                <w:rFonts w:ascii="Times New Roman" w:eastAsia="Times New Roman" w:hAnsi="Times New Roman" w:cs="Times New Roman"/>
                <w:sz w:val="22"/>
                <w:szCs w:val="22"/>
              </w:rPr>
              <w:t xml:space="preserve"> declares whether the above-mentioned person is in one of the following situations or not:</w:t>
            </w:r>
            <w:r w:rsidR="00045819">
              <w:rPr>
                <w:rFonts w:ascii="Times New Roman" w:eastAsia="Times New Roman" w:hAnsi="Times New Roman" w:cs="Times New Roman"/>
                <w:sz w:val="22"/>
                <w:szCs w:val="22"/>
              </w:rPr>
              <w:t xml:space="preserve"> / </w:t>
            </w:r>
            <w:proofErr w:type="spellStart"/>
            <w:r w:rsidR="00045819" w:rsidRPr="00045819">
              <w:rPr>
                <w:rFonts w:ascii="Times New Roman" w:eastAsia="Times New Roman" w:hAnsi="Times New Roman" w:cs="Times New Roman"/>
                <w:i/>
                <w:sz w:val="18"/>
                <w:szCs w:val="18"/>
              </w:rPr>
              <w:t>izjavljuje</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bilo</w:t>
            </w:r>
            <w:proofErr w:type="spellEnd"/>
            <w:r w:rsidR="00045819" w:rsidRPr="00045819">
              <w:rPr>
                <w:rFonts w:ascii="Times New Roman" w:eastAsia="Times New Roman" w:hAnsi="Times New Roman" w:cs="Times New Roman"/>
                <w:i/>
                <w:sz w:val="18"/>
                <w:szCs w:val="18"/>
              </w:rPr>
              <w:t xml:space="preserve"> da je gore </w:t>
            </w:r>
            <w:proofErr w:type="spellStart"/>
            <w:r w:rsidR="00045819" w:rsidRPr="00045819">
              <w:rPr>
                <w:rFonts w:ascii="Times New Roman" w:eastAsia="Times New Roman" w:hAnsi="Times New Roman" w:cs="Times New Roman"/>
                <w:i/>
                <w:sz w:val="18"/>
                <w:szCs w:val="18"/>
              </w:rPr>
              <w:t>spomenuta</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osob</w:t>
            </w:r>
            <w:r w:rsidR="00492FBE">
              <w:rPr>
                <w:rFonts w:ascii="Times New Roman" w:eastAsia="Times New Roman" w:hAnsi="Times New Roman" w:cs="Times New Roman"/>
                <w:i/>
                <w:sz w:val="18"/>
                <w:szCs w:val="18"/>
              </w:rPr>
              <w:t>a</w:t>
            </w:r>
            <w:proofErr w:type="spellEnd"/>
            <w:r w:rsidR="00045819" w:rsidRPr="00045819">
              <w:rPr>
                <w:rFonts w:ascii="Times New Roman" w:eastAsia="Times New Roman" w:hAnsi="Times New Roman" w:cs="Times New Roman"/>
                <w:i/>
                <w:sz w:val="18"/>
                <w:szCs w:val="18"/>
              </w:rPr>
              <w:t xml:space="preserve"> u </w:t>
            </w:r>
            <w:proofErr w:type="spellStart"/>
            <w:r w:rsidR="00045819" w:rsidRPr="00045819">
              <w:rPr>
                <w:rFonts w:ascii="Times New Roman" w:eastAsia="Times New Roman" w:hAnsi="Times New Roman" w:cs="Times New Roman"/>
                <w:i/>
                <w:sz w:val="18"/>
                <w:szCs w:val="18"/>
              </w:rPr>
              <w:t>nekoj</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od</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slijedećih</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situacija</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ili</w:t>
            </w:r>
            <w:proofErr w:type="spellEnd"/>
            <w:r w:rsidR="00045819" w:rsidRPr="00045819">
              <w:rPr>
                <w:rFonts w:ascii="Times New Roman" w:eastAsia="Times New Roman" w:hAnsi="Times New Roman" w:cs="Times New Roman"/>
                <w:i/>
                <w:sz w:val="18"/>
                <w:szCs w:val="18"/>
              </w:rPr>
              <w:t xml:space="preserve"> n</w:t>
            </w:r>
            <w:r w:rsidR="00492FBE">
              <w:rPr>
                <w:rFonts w:ascii="Times New Roman" w:eastAsia="Times New Roman" w:hAnsi="Times New Roman" w:cs="Times New Roman"/>
                <w:i/>
                <w:sz w:val="18"/>
                <w:szCs w:val="18"/>
              </w:rPr>
              <w:t>e</w:t>
            </w:r>
            <w:r w:rsidR="00045819" w:rsidRPr="00045819">
              <w:rPr>
                <w:rFonts w:ascii="Times New Roman" w:eastAsia="Times New Roman" w:hAnsi="Times New Roman" w:cs="Times New Roman"/>
                <w:i/>
                <w:sz w:val="22"/>
                <w:szCs w:val="22"/>
              </w:rPr>
              <w:t>:</w:t>
            </w:r>
          </w:p>
        </w:tc>
      </w:tr>
      <w:tr w:rsidR="00045819" w14:paraId="1824B690" w14:textId="77777777">
        <w:tc>
          <w:tcPr>
            <w:tcW w:w="8472" w:type="dxa"/>
            <w:vAlign w:val="center"/>
          </w:tcPr>
          <w:p w14:paraId="1824B68D" w14:textId="34F66C11" w:rsidR="00045819" w:rsidRDefault="00045819" w:rsidP="00045819">
            <w:pPr>
              <w:jc w:val="center"/>
              <w:rPr>
                <w:rFonts w:ascii="Times New Roman" w:eastAsia="Times New Roman" w:hAnsi="Times New Roman" w:cs="Times New Roman"/>
                <w:sz w:val="22"/>
                <w:szCs w:val="22"/>
              </w:rPr>
            </w:pPr>
            <w:r>
              <w:rPr>
                <w:rFonts w:ascii="Times New Roman" w:eastAsia="Times New Roman" w:hAnsi="Times New Roman" w:cs="Times New Roman"/>
                <w:b/>
                <w:smallCaps/>
                <w:sz w:val="22"/>
                <w:szCs w:val="22"/>
              </w:rPr>
              <w:t xml:space="preserve">Situation of exclusion concerning the person / </w:t>
            </w:r>
            <w:proofErr w:type="spellStart"/>
            <w:r w:rsidRPr="00045819">
              <w:rPr>
                <w:rFonts w:ascii="Times New Roman" w:eastAsia="Times New Roman" w:hAnsi="Times New Roman" w:cs="Times New Roman"/>
                <w:b/>
                <w:i/>
                <w:smallCaps/>
                <w:sz w:val="18"/>
                <w:szCs w:val="18"/>
              </w:rPr>
              <w:t>razlozi</w:t>
            </w:r>
            <w:proofErr w:type="spellEnd"/>
            <w:r w:rsidRPr="00045819">
              <w:rPr>
                <w:rFonts w:ascii="Times New Roman" w:eastAsia="Times New Roman" w:hAnsi="Times New Roman" w:cs="Times New Roman"/>
                <w:b/>
                <w:i/>
                <w:smallCaps/>
                <w:sz w:val="18"/>
                <w:szCs w:val="18"/>
              </w:rPr>
              <w:t xml:space="preserve"> </w:t>
            </w:r>
            <w:proofErr w:type="spellStart"/>
            <w:r w:rsidRPr="00045819">
              <w:rPr>
                <w:rFonts w:ascii="Times New Roman" w:eastAsia="Times New Roman" w:hAnsi="Times New Roman" w:cs="Times New Roman"/>
                <w:b/>
                <w:i/>
                <w:smallCaps/>
                <w:sz w:val="18"/>
                <w:szCs w:val="18"/>
              </w:rPr>
              <w:t>isključenja</w:t>
            </w:r>
            <w:proofErr w:type="spellEnd"/>
            <w:r w:rsidRPr="00045819">
              <w:rPr>
                <w:rFonts w:ascii="Times New Roman" w:eastAsia="Times New Roman" w:hAnsi="Times New Roman" w:cs="Times New Roman"/>
                <w:b/>
                <w:i/>
                <w:smallCaps/>
                <w:sz w:val="18"/>
                <w:szCs w:val="18"/>
              </w:rPr>
              <w:t xml:space="preserve"> </w:t>
            </w:r>
            <w:proofErr w:type="spellStart"/>
            <w:r w:rsidRPr="00045819">
              <w:rPr>
                <w:rFonts w:ascii="Times New Roman" w:eastAsia="Times New Roman" w:hAnsi="Times New Roman" w:cs="Times New Roman"/>
                <w:b/>
                <w:i/>
                <w:smallCaps/>
                <w:sz w:val="18"/>
                <w:szCs w:val="18"/>
              </w:rPr>
              <w:t>osobe</w:t>
            </w:r>
            <w:proofErr w:type="spellEnd"/>
          </w:p>
        </w:tc>
        <w:tc>
          <w:tcPr>
            <w:tcW w:w="670" w:type="dxa"/>
          </w:tcPr>
          <w:p w14:paraId="1824B68E" w14:textId="11FD136F" w:rsidR="00045819" w:rsidRDefault="00045819" w:rsidP="00045819">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 </w:t>
            </w:r>
            <w:r w:rsidRPr="00AC03E1">
              <w:rPr>
                <w:rFonts w:ascii="Times New Roman" w:eastAsia="Times New Roman" w:hAnsi="Times New Roman" w:cs="Times New Roman"/>
                <w:sz w:val="18"/>
                <w:szCs w:val="18"/>
              </w:rPr>
              <w:t>DA</w:t>
            </w:r>
          </w:p>
        </w:tc>
        <w:tc>
          <w:tcPr>
            <w:tcW w:w="613" w:type="dxa"/>
          </w:tcPr>
          <w:p w14:paraId="1824B68F" w14:textId="721E224C" w:rsidR="00045819" w:rsidRDefault="00045819" w:rsidP="00045819">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 </w:t>
            </w:r>
            <w:r w:rsidRPr="00AC03E1">
              <w:rPr>
                <w:rFonts w:ascii="Times New Roman" w:eastAsia="Times New Roman" w:hAnsi="Times New Roman" w:cs="Times New Roman"/>
                <w:sz w:val="18"/>
                <w:szCs w:val="18"/>
              </w:rPr>
              <w:t>NE</w:t>
            </w:r>
          </w:p>
        </w:tc>
      </w:tr>
      <w:tr w:rsidR="00321089" w14:paraId="1824B694" w14:textId="77777777">
        <w:tc>
          <w:tcPr>
            <w:tcW w:w="8472" w:type="dxa"/>
          </w:tcPr>
          <w:p w14:paraId="1824B691" w14:textId="3E85A0E0" w:rsidR="00321089" w:rsidRDefault="00874181">
            <w:pPr>
              <w:numPr>
                <w:ilvl w:val="0"/>
                <w:numId w:val="5"/>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00045819">
              <w:rPr>
                <w:rFonts w:ascii="Times New Roman" w:eastAsia="Times New Roman" w:hAnsi="Times New Roman" w:cs="Times New Roman"/>
                <w:color w:val="000000"/>
                <w:sz w:val="22"/>
                <w:szCs w:val="22"/>
              </w:rPr>
              <w:t xml:space="preserve"> </w:t>
            </w:r>
            <w:r w:rsidR="00045819" w:rsidRPr="00045819">
              <w:rPr>
                <w:rFonts w:ascii="Times New Roman" w:eastAsia="Times New Roman" w:hAnsi="Times New Roman" w:cs="Times New Roman"/>
                <w:i/>
                <w:color w:val="000000"/>
                <w:sz w:val="22"/>
                <w:szCs w:val="22"/>
              </w:rPr>
              <w:t xml:space="preserve">/ </w:t>
            </w:r>
            <w:r w:rsidR="00045819" w:rsidRPr="00045819">
              <w:rPr>
                <w:rFonts w:ascii="Times New Roman" w:eastAsia="Times New Roman" w:hAnsi="Times New Roman" w:cs="Times New Roman"/>
                <w:i/>
                <w:color w:val="000000"/>
                <w:sz w:val="18"/>
                <w:szCs w:val="18"/>
              </w:rPr>
              <w:t xml:space="preserve">je u </w:t>
            </w:r>
            <w:proofErr w:type="spellStart"/>
            <w:r w:rsidR="00045819" w:rsidRPr="00045819">
              <w:rPr>
                <w:rFonts w:ascii="Times New Roman" w:eastAsia="Times New Roman" w:hAnsi="Times New Roman" w:cs="Times New Roman"/>
                <w:i/>
                <w:color w:val="000000"/>
                <w:sz w:val="18"/>
                <w:szCs w:val="18"/>
              </w:rPr>
              <w:t>stečaju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insolventna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u </w:t>
            </w:r>
            <w:proofErr w:type="spellStart"/>
            <w:r w:rsidR="00045819" w:rsidRPr="00045819">
              <w:rPr>
                <w:rFonts w:ascii="Times New Roman" w:eastAsia="Times New Roman" w:hAnsi="Times New Roman" w:cs="Times New Roman"/>
                <w:i/>
                <w:color w:val="000000"/>
                <w:sz w:val="18"/>
                <w:szCs w:val="18"/>
              </w:rPr>
              <w:t>postupku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likvidacije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imovinom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upravlja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likvidator</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sz w:val="18"/>
                <w:szCs w:val="18"/>
              </w:rPr>
              <w:t>ili</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sud</w:t>
            </w:r>
            <w:proofErr w:type="spellEnd"/>
            <w:r w:rsidR="00045819" w:rsidRPr="00045819">
              <w:rPr>
                <w:rFonts w:ascii="Times New Roman" w:eastAsia="Times New Roman" w:hAnsi="Times New Roman" w:cs="Times New Roman"/>
                <w:i/>
                <w:sz w:val="18"/>
                <w:szCs w:val="18"/>
              </w:rPr>
              <w:t xml:space="preserve">, u </w:t>
            </w:r>
            <w:proofErr w:type="spellStart"/>
            <w:r w:rsidR="00045819" w:rsidRPr="00045819">
              <w:rPr>
                <w:rFonts w:ascii="Times New Roman" w:eastAsia="Times New Roman" w:hAnsi="Times New Roman" w:cs="Times New Roman"/>
                <w:i/>
                <w:sz w:val="18"/>
                <w:szCs w:val="18"/>
              </w:rPr>
              <w:t>dogovoru</w:t>
            </w:r>
            <w:proofErr w:type="spellEnd"/>
            <w:r w:rsidR="00045819" w:rsidRPr="00045819">
              <w:rPr>
                <w:rFonts w:ascii="Times New Roman" w:eastAsia="Times New Roman" w:hAnsi="Times New Roman" w:cs="Times New Roman"/>
                <w:i/>
                <w:sz w:val="18"/>
                <w:szCs w:val="18"/>
              </w:rPr>
              <w:t xml:space="preserve"> je s </w:t>
            </w:r>
            <w:proofErr w:type="spellStart"/>
            <w:r w:rsidR="00045819" w:rsidRPr="00045819">
              <w:rPr>
                <w:rFonts w:ascii="Times New Roman" w:eastAsia="Times New Roman" w:hAnsi="Times New Roman" w:cs="Times New Roman"/>
                <w:i/>
                <w:sz w:val="18"/>
                <w:szCs w:val="18"/>
              </w:rPr>
              <w:t>vjerovnicima</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poslovne</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aktivnosti</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su</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suspendirane</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ili</w:t>
            </w:r>
            <w:proofErr w:type="spellEnd"/>
            <w:r w:rsidR="00045819" w:rsidRPr="00045819">
              <w:rPr>
                <w:rFonts w:ascii="Times New Roman" w:eastAsia="Times New Roman" w:hAnsi="Times New Roman" w:cs="Times New Roman"/>
                <w:i/>
                <w:sz w:val="18"/>
                <w:szCs w:val="18"/>
              </w:rPr>
              <w:t xml:space="preserve"> se </w:t>
            </w:r>
            <w:proofErr w:type="spellStart"/>
            <w:r w:rsidR="00045819" w:rsidRPr="00045819">
              <w:rPr>
                <w:rFonts w:ascii="Times New Roman" w:eastAsia="Times New Roman" w:hAnsi="Times New Roman" w:cs="Times New Roman"/>
                <w:i/>
                <w:sz w:val="18"/>
                <w:szCs w:val="18"/>
              </w:rPr>
              <w:t>nalazi</w:t>
            </w:r>
            <w:proofErr w:type="spellEnd"/>
            <w:r w:rsidR="00045819" w:rsidRPr="00045819">
              <w:rPr>
                <w:rFonts w:ascii="Times New Roman" w:eastAsia="Times New Roman" w:hAnsi="Times New Roman" w:cs="Times New Roman"/>
                <w:i/>
                <w:sz w:val="18"/>
                <w:szCs w:val="18"/>
              </w:rPr>
              <w:t xml:space="preserve"> u </w:t>
            </w:r>
            <w:proofErr w:type="spellStart"/>
            <w:r w:rsidR="00045819" w:rsidRPr="00045819">
              <w:rPr>
                <w:rFonts w:ascii="Times New Roman" w:eastAsia="Times New Roman" w:hAnsi="Times New Roman" w:cs="Times New Roman"/>
                <w:i/>
                <w:sz w:val="18"/>
                <w:szCs w:val="18"/>
              </w:rPr>
              <w:t>bilo</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kojem</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sličnom</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color w:val="000000"/>
                <w:sz w:val="18"/>
                <w:szCs w:val="18"/>
              </w:rPr>
              <w:t>postupku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koji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proizlazi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iz</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nacionalnog</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zakonodavstva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propisa</w:t>
            </w:r>
            <w:proofErr w:type="spellEnd"/>
            <w:r w:rsidR="00045819" w:rsidRPr="00045819">
              <w:rPr>
                <w:rFonts w:ascii="Times New Roman" w:eastAsia="Times New Roman" w:hAnsi="Times New Roman" w:cs="Times New Roman"/>
                <w:i/>
                <w:color w:val="000000"/>
                <w:sz w:val="22"/>
                <w:szCs w:val="22"/>
              </w:rPr>
              <w:t>;</w:t>
            </w:r>
          </w:p>
        </w:tc>
        <w:tc>
          <w:tcPr>
            <w:tcW w:w="670" w:type="dxa"/>
          </w:tcPr>
          <w:p w14:paraId="1824B692"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3" w:type="dxa"/>
          </w:tcPr>
          <w:p w14:paraId="1824B693"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98" w14:textId="77777777">
        <w:tc>
          <w:tcPr>
            <w:tcW w:w="8472" w:type="dxa"/>
          </w:tcPr>
          <w:p w14:paraId="1824B695" w14:textId="27D7C8D3" w:rsidR="00321089" w:rsidRDefault="00874181">
            <w:pPr>
              <w:numPr>
                <w:ilvl w:val="0"/>
                <w:numId w:val="5"/>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r w:rsidR="00045819">
              <w:rPr>
                <w:rFonts w:ascii="Times New Roman" w:eastAsia="Times New Roman" w:hAnsi="Times New Roman" w:cs="Times New Roman"/>
                <w:color w:val="000000"/>
                <w:sz w:val="22"/>
                <w:szCs w:val="22"/>
              </w:rPr>
              <w:t xml:space="preserve"> / </w:t>
            </w:r>
            <w:proofErr w:type="spellStart"/>
            <w:r w:rsidR="00045819" w:rsidRPr="00045819">
              <w:rPr>
                <w:rFonts w:ascii="Times New Roman" w:eastAsia="Times New Roman" w:hAnsi="Times New Roman" w:cs="Times New Roman"/>
                <w:i/>
                <w:color w:val="000000"/>
                <w:sz w:val="18"/>
                <w:szCs w:val="18"/>
              </w:rPr>
              <w:t>prvostupanjskom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presudom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pravomoćnom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presudom</w:t>
            </w:r>
            <w:proofErr w:type="spellEnd"/>
            <w:r w:rsidR="00045819" w:rsidRPr="00045819">
              <w:rPr>
                <w:rFonts w:ascii="Times New Roman" w:eastAsia="Times New Roman" w:hAnsi="Times New Roman" w:cs="Times New Roman"/>
                <w:i/>
                <w:color w:val="000000"/>
                <w:sz w:val="18"/>
                <w:szCs w:val="18"/>
              </w:rPr>
              <w:t xml:space="preserve"> je </w:t>
            </w:r>
            <w:proofErr w:type="spellStart"/>
            <w:r w:rsidR="00045819" w:rsidRPr="00045819">
              <w:rPr>
                <w:rFonts w:ascii="Times New Roman" w:eastAsia="Times New Roman" w:hAnsi="Times New Roman" w:cs="Times New Roman"/>
                <w:i/>
                <w:color w:val="000000"/>
                <w:sz w:val="18"/>
                <w:szCs w:val="18"/>
              </w:rPr>
              <w:t>utvrđeno</w:t>
            </w:r>
            <w:proofErr w:type="spellEnd"/>
            <w:r w:rsidR="00045819" w:rsidRPr="00045819">
              <w:rPr>
                <w:rFonts w:ascii="Times New Roman" w:eastAsia="Times New Roman" w:hAnsi="Times New Roman" w:cs="Times New Roman"/>
                <w:i/>
                <w:color w:val="000000"/>
                <w:sz w:val="18"/>
                <w:szCs w:val="18"/>
              </w:rPr>
              <w:t xml:space="preserve"> </w:t>
            </w:r>
            <w:r w:rsidR="00045819" w:rsidRPr="00045819">
              <w:rPr>
                <w:rFonts w:ascii="Times New Roman" w:eastAsia="Times New Roman" w:hAnsi="Times New Roman" w:cs="Times New Roman"/>
                <w:i/>
                <w:color w:val="000000"/>
                <w:sz w:val="18"/>
                <w:szCs w:val="18"/>
              </w:rPr>
              <w:lastRenderedPageBreak/>
              <w:t xml:space="preserve">da </w:t>
            </w:r>
            <w:proofErr w:type="spellStart"/>
            <w:r w:rsidR="00045819" w:rsidRPr="00045819">
              <w:rPr>
                <w:rFonts w:ascii="Times New Roman" w:eastAsia="Times New Roman" w:hAnsi="Times New Roman" w:cs="Times New Roman"/>
                <w:i/>
                <w:color w:val="000000"/>
                <w:sz w:val="18"/>
                <w:szCs w:val="18"/>
              </w:rPr>
              <w:t>osoba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krši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svoje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obveze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koje</w:t>
            </w:r>
            <w:proofErr w:type="spellEnd"/>
            <w:r w:rsidR="00045819" w:rsidRPr="00045819">
              <w:rPr>
                <w:rFonts w:ascii="Times New Roman" w:eastAsia="Times New Roman" w:hAnsi="Times New Roman" w:cs="Times New Roman"/>
                <w:i/>
                <w:color w:val="000000"/>
                <w:sz w:val="18"/>
                <w:szCs w:val="18"/>
              </w:rPr>
              <w:t xml:space="preserve"> se </w:t>
            </w:r>
            <w:proofErr w:type="spellStart"/>
            <w:r w:rsidR="00045819" w:rsidRPr="00045819">
              <w:rPr>
                <w:rFonts w:ascii="Times New Roman" w:eastAsia="Times New Roman" w:hAnsi="Times New Roman" w:cs="Times New Roman"/>
                <w:i/>
                <w:color w:val="000000"/>
                <w:sz w:val="18"/>
                <w:szCs w:val="18"/>
              </w:rPr>
              <w:t>odnose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plaćanje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poreza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doprinosa</w:t>
            </w:r>
            <w:proofErr w:type="spellEnd"/>
            <w:r w:rsidR="00045819" w:rsidRPr="00045819">
              <w:rPr>
                <w:rFonts w:ascii="Times New Roman" w:eastAsia="Times New Roman" w:hAnsi="Times New Roman" w:cs="Times New Roman"/>
                <w:i/>
                <w:color w:val="000000"/>
                <w:sz w:val="18"/>
                <w:szCs w:val="18"/>
              </w:rPr>
              <w:t xml:space="preserve"> u </w:t>
            </w:r>
            <w:proofErr w:type="spellStart"/>
            <w:r w:rsidR="00045819" w:rsidRPr="00045819">
              <w:rPr>
                <w:rFonts w:ascii="Times New Roman" w:eastAsia="Times New Roman" w:hAnsi="Times New Roman" w:cs="Times New Roman"/>
                <w:i/>
                <w:color w:val="000000"/>
                <w:sz w:val="18"/>
                <w:szCs w:val="18"/>
              </w:rPr>
              <w:t>skladu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sa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zakonom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zemlje</w:t>
            </w:r>
            <w:proofErr w:type="spellEnd"/>
            <w:r w:rsidR="00045819" w:rsidRPr="00045819">
              <w:rPr>
                <w:rFonts w:ascii="Times New Roman" w:eastAsia="Times New Roman" w:hAnsi="Times New Roman" w:cs="Times New Roman"/>
                <w:i/>
                <w:color w:val="000000"/>
                <w:sz w:val="18"/>
                <w:szCs w:val="18"/>
              </w:rPr>
              <w:t xml:space="preserve"> u </w:t>
            </w:r>
            <w:proofErr w:type="spellStart"/>
            <w:r w:rsidR="00045819" w:rsidRPr="00045819">
              <w:rPr>
                <w:rFonts w:ascii="Times New Roman" w:eastAsia="Times New Roman" w:hAnsi="Times New Roman" w:cs="Times New Roman"/>
                <w:i/>
                <w:color w:val="000000"/>
                <w:sz w:val="18"/>
                <w:szCs w:val="18"/>
              </w:rPr>
              <w:t>kojoj</w:t>
            </w:r>
            <w:proofErr w:type="spellEnd"/>
            <w:r w:rsidR="00045819" w:rsidRPr="00045819">
              <w:rPr>
                <w:rFonts w:ascii="Times New Roman" w:eastAsia="Times New Roman" w:hAnsi="Times New Roman" w:cs="Times New Roman"/>
                <w:i/>
                <w:color w:val="000000"/>
                <w:sz w:val="18"/>
                <w:szCs w:val="18"/>
              </w:rPr>
              <w:t xml:space="preserve"> je </w:t>
            </w:r>
            <w:proofErr w:type="spellStart"/>
            <w:r w:rsidR="00045819" w:rsidRPr="00045819">
              <w:rPr>
                <w:rFonts w:ascii="Times New Roman" w:eastAsia="Times New Roman" w:hAnsi="Times New Roman" w:cs="Times New Roman"/>
                <w:i/>
                <w:color w:val="000000"/>
                <w:sz w:val="18"/>
                <w:szCs w:val="18"/>
              </w:rPr>
              <w:t>osnovana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zemlje</w:t>
            </w:r>
            <w:proofErr w:type="spellEnd"/>
            <w:r w:rsidR="00045819" w:rsidRPr="00045819">
              <w:rPr>
                <w:rFonts w:ascii="Times New Roman" w:eastAsia="Times New Roman" w:hAnsi="Times New Roman" w:cs="Times New Roman"/>
                <w:i/>
                <w:color w:val="000000"/>
                <w:sz w:val="18"/>
                <w:szCs w:val="18"/>
              </w:rPr>
              <w:t xml:space="preserve"> u </w:t>
            </w:r>
            <w:proofErr w:type="spellStart"/>
            <w:r w:rsidR="00045819" w:rsidRPr="00045819">
              <w:rPr>
                <w:rFonts w:ascii="Times New Roman" w:eastAsia="Times New Roman" w:hAnsi="Times New Roman" w:cs="Times New Roman"/>
                <w:i/>
                <w:color w:val="000000"/>
                <w:sz w:val="18"/>
                <w:szCs w:val="18"/>
              </w:rPr>
              <w:t>kojoj</w:t>
            </w:r>
            <w:proofErr w:type="spellEnd"/>
            <w:r w:rsidR="00045819" w:rsidRPr="00045819">
              <w:rPr>
                <w:rFonts w:ascii="Times New Roman" w:eastAsia="Times New Roman" w:hAnsi="Times New Roman" w:cs="Times New Roman"/>
                <w:i/>
                <w:color w:val="000000"/>
                <w:sz w:val="18"/>
                <w:szCs w:val="18"/>
              </w:rPr>
              <w:t xml:space="preserve"> se </w:t>
            </w:r>
            <w:proofErr w:type="spellStart"/>
            <w:r w:rsidR="00045819" w:rsidRPr="00045819">
              <w:rPr>
                <w:rFonts w:ascii="Times New Roman" w:eastAsia="Times New Roman" w:hAnsi="Times New Roman" w:cs="Times New Roman"/>
                <w:i/>
                <w:color w:val="000000"/>
                <w:sz w:val="18"/>
                <w:szCs w:val="18"/>
              </w:rPr>
              <w:t>nalazi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Naručitelj</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zemlje</w:t>
            </w:r>
            <w:proofErr w:type="spellEnd"/>
            <w:r w:rsidR="00045819" w:rsidRPr="00045819">
              <w:rPr>
                <w:rFonts w:ascii="Times New Roman" w:eastAsia="Times New Roman" w:hAnsi="Times New Roman" w:cs="Times New Roman"/>
                <w:i/>
                <w:color w:val="000000"/>
                <w:sz w:val="18"/>
                <w:szCs w:val="18"/>
              </w:rPr>
              <w:t xml:space="preserve"> u </w:t>
            </w:r>
            <w:proofErr w:type="spellStart"/>
            <w:r w:rsidR="00045819" w:rsidRPr="00045819">
              <w:rPr>
                <w:rFonts w:ascii="Times New Roman" w:eastAsia="Times New Roman" w:hAnsi="Times New Roman" w:cs="Times New Roman"/>
                <w:i/>
                <w:color w:val="000000"/>
                <w:sz w:val="18"/>
                <w:szCs w:val="18"/>
              </w:rPr>
              <w:t>kojoj</w:t>
            </w:r>
            <w:proofErr w:type="spellEnd"/>
            <w:r w:rsidR="00045819" w:rsidRPr="00045819">
              <w:rPr>
                <w:rFonts w:ascii="Times New Roman" w:eastAsia="Times New Roman" w:hAnsi="Times New Roman" w:cs="Times New Roman"/>
                <w:i/>
                <w:color w:val="000000"/>
                <w:sz w:val="18"/>
                <w:szCs w:val="18"/>
              </w:rPr>
              <w:t xml:space="preserve"> se </w:t>
            </w:r>
            <w:proofErr w:type="spellStart"/>
            <w:r w:rsidR="00045819" w:rsidRPr="00045819">
              <w:rPr>
                <w:rFonts w:ascii="Times New Roman" w:eastAsia="Times New Roman" w:hAnsi="Times New Roman" w:cs="Times New Roman"/>
                <w:i/>
                <w:color w:val="000000"/>
                <w:sz w:val="18"/>
                <w:szCs w:val="18"/>
              </w:rPr>
              <w:t>provodi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ugovor</w:t>
            </w:r>
            <w:proofErr w:type="spellEnd"/>
            <w:r w:rsidR="00045819" w:rsidRPr="00045819">
              <w:rPr>
                <w:rFonts w:ascii="Times New Roman" w:eastAsia="Times New Roman" w:hAnsi="Times New Roman" w:cs="Times New Roman"/>
                <w:i/>
                <w:color w:val="000000"/>
                <w:sz w:val="22"/>
                <w:szCs w:val="22"/>
              </w:rPr>
              <w:t>;</w:t>
            </w:r>
          </w:p>
        </w:tc>
        <w:tc>
          <w:tcPr>
            <w:tcW w:w="670" w:type="dxa"/>
          </w:tcPr>
          <w:p w14:paraId="1824B696"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t>
            </w:r>
          </w:p>
        </w:tc>
        <w:tc>
          <w:tcPr>
            <w:tcW w:w="613" w:type="dxa"/>
          </w:tcPr>
          <w:p w14:paraId="1824B697"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9B" w14:textId="77777777">
        <w:tc>
          <w:tcPr>
            <w:tcW w:w="8472" w:type="dxa"/>
          </w:tcPr>
          <w:p w14:paraId="1824B699" w14:textId="57599E82" w:rsidR="00321089" w:rsidRDefault="00874181" w:rsidP="00FB6B52">
            <w:pPr>
              <w:numPr>
                <w:ilvl w:val="0"/>
                <w:numId w:val="5"/>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proofErr w:type="spellStart"/>
            <w:r>
              <w:rPr>
                <w:rFonts w:ascii="Times New Roman" w:eastAsia="Times New Roman" w:hAnsi="Times New Roman" w:cs="Times New Roman"/>
                <w:color w:val="000000"/>
                <w:sz w:val="22"/>
                <w:szCs w:val="22"/>
              </w:rPr>
              <w:t>credibity</w:t>
            </w:r>
            <w:proofErr w:type="spellEnd"/>
            <w:r>
              <w:rPr>
                <w:rFonts w:ascii="Times New Roman" w:eastAsia="Times New Roman" w:hAnsi="Times New Roman" w:cs="Times New Roman"/>
                <w:color w:val="000000"/>
                <w:sz w:val="22"/>
                <w:szCs w:val="22"/>
              </w:rPr>
              <w:t xml:space="preserve"> where such conduct denotes wrongful intent or gross negligence, including, in particular, any of the following:</w:t>
            </w:r>
            <w:r w:rsidR="00045819">
              <w:rPr>
                <w:rFonts w:ascii="Times New Roman" w:eastAsia="Times New Roman" w:hAnsi="Times New Roman" w:cs="Times New Roman"/>
                <w:color w:val="000000"/>
                <w:sz w:val="22"/>
                <w:szCs w:val="22"/>
              </w:rPr>
              <w:t xml:space="preserve"> / </w:t>
            </w:r>
            <w:proofErr w:type="spellStart"/>
            <w:r w:rsidR="00045819" w:rsidRPr="00045819">
              <w:rPr>
                <w:rFonts w:ascii="Times New Roman" w:eastAsia="Times New Roman" w:hAnsi="Times New Roman" w:cs="Times New Roman"/>
                <w:i/>
                <w:color w:val="000000"/>
                <w:sz w:val="18"/>
                <w:szCs w:val="18"/>
              </w:rPr>
              <w:t>prvostupanjskom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presudom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pravomoćnom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presudom</w:t>
            </w:r>
            <w:proofErr w:type="spellEnd"/>
            <w:r w:rsidR="00045819" w:rsidRPr="00045819">
              <w:rPr>
                <w:rFonts w:ascii="Times New Roman" w:eastAsia="Times New Roman" w:hAnsi="Times New Roman" w:cs="Times New Roman"/>
                <w:i/>
                <w:color w:val="000000"/>
                <w:sz w:val="18"/>
                <w:szCs w:val="18"/>
              </w:rPr>
              <w:t xml:space="preserve"> </w:t>
            </w:r>
            <w:r w:rsidR="00FB6B52">
              <w:rPr>
                <w:rFonts w:ascii="Times New Roman" w:eastAsia="Times New Roman" w:hAnsi="Times New Roman" w:cs="Times New Roman"/>
                <w:i/>
                <w:color w:val="000000"/>
                <w:sz w:val="18"/>
                <w:szCs w:val="18"/>
              </w:rPr>
              <w:t xml:space="preserve">je </w:t>
            </w:r>
            <w:proofErr w:type="spellStart"/>
            <w:r w:rsidR="00FB6B52">
              <w:rPr>
                <w:rFonts w:ascii="Times New Roman" w:eastAsia="Times New Roman" w:hAnsi="Times New Roman" w:cs="Times New Roman"/>
                <w:i/>
                <w:color w:val="000000"/>
                <w:sz w:val="18"/>
                <w:szCs w:val="18"/>
              </w:rPr>
              <w:t>utvrđeno</w:t>
            </w:r>
            <w:proofErr w:type="spellEnd"/>
            <w:r w:rsidR="00FB6B52">
              <w:rPr>
                <w:rFonts w:ascii="Times New Roman" w:eastAsia="Times New Roman" w:hAnsi="Times New Roman" w:cs="Times New Roman"/>
                <w:i/>
                <w:color w:val="000000"/>
                <w:sz w:val="18"/>
                <w:szCs w:val="18"/>
              </w:rPr>
              <w:t xml:space="preserve"> </w:t>
            </w:r>
            <w:r w:rsidR="00045819" w:rsidRPr="00045819">
              <w:rPr>
                <w:rFonts w:ascii="Times New Roman" w:eastAsia="Times New Roman" w:hAnsi="Times New Roman" w:cs="Times New Roman"/>
                <w:i/>
                <w:color w:val="000000"/>
                <w:sz w:val="18"/>
                <w:szCs w:val="18"/>
              </w:rPr>
              <w:t xml:space="preserve">da je </w:t>
            </w:r>
            <w:proofErr w:type="spellStart"/>
            <w:r w:rsidR="00045819" w:rsidRPr="00045819">
              <w:rPr>
                <w:rFonts w:ascii="Times New Roman" w:eastAsia="Times New Roman" w:hAnsi="Times New Roman" w:cs="Times New Roman"/>
                <w:i/>
                <w:color w:val="000000"/>
                <w:sz w:val="18"/>
                <w:szCs w:val="18"/>
              </w:rPr>
              <w:t>osoba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počinila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tešku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povredu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profesionalne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dužnosti</w:t>
            </w:r>
            <w:proofErr w:type="spellEnd"/>
            <w:r w:rsidR="00045819" w:rsidRPr="00045819">
              <w:rPr>
                <w:rFonts w:ascii="Times New Roman" w:eastAsia="Times New Roman" w:hAnsi="Times New Roman" w:cs="Times New Roman"/>
                <w:i/>
                <w:color w:val="000000"/>
                <w:sz w:val="18"/>
                <w:szCs w:val="18"/>
              </w:rPr>
              <w:t xml:space="preserve"> time </w:t>
            </w:r>
            <w:proofErr w:type="spellStart"/>
            <w:r w:rsidR="00045819" w:rsidRPr="00045819">
              <w:rPr>
                <w:rFonts w:ascii="Times New Roman" w:eastAsia="Times New Roman" w:hAnsi="Times New Roman" w:cs="Times New Roman"/>
                <w:i/>
                <w:color w:val="000000"/>
                <w:sz w:val="18"/>
                <w:szCs w:val="18"/>
              </w:rPr>
              <w:t>što</w:t>
            </w:r>
            <w:proofErr w:type="spellEnd"/>
            <w:r w:rsidR="00045819" w:rsidRPr="00045819">
              <w:rPr>
                <w:rFonts w:ascii="Times New Roman" w:eastAsia="Times New Roman" w:hAnsi="Times New Roman" w:cs="Times New Roman"/>
                <w:i/>
                <w:color w:val="000000"/>
                <w:sz w:val="18"/>
                <w:szCs w:val="18"/>
              </w:rPr>
              <w:t xml:space="preserve"> je </w:t>
            </w:r>
            <w:proofErr w:type="spellStart"/>
            <w:r w:rsidR="00045819" w:rsidRPr="00045819">
              <w:rPr>
                <w:rFonts w:ascii="Times New Roman" w:eastAsia="Times New Roman" w:hAnsi="Times New Roman" w:cs="Times New Roman"/>
                <w:i/>
                <w:color w:val="000000"/>
                <w:sz w:val="18"/>
                <w:szCs w:val="18"/>
              </w:rPr>
              <w:t>prekršila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primjenjive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zakone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propise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etičke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standarde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profesije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kojoj</w:t>
            </w:r>
            <w:proofErr w:type="spellEnd"/>
            <w:r w:rsidR="00045819" w:rsidRPr="00045819">
              <w:rPr>
                <w:rFonts w:ascii="Times New Roman" w:eastAsia="Times New Roman" w:hAnsi="Times New Roman" w:cs="Times New Roman"/>
                <w:i/>
                <w:color w:val="000000"/>
                <w:sz w:val="18"/>
                <w:szCs w:val="18"/>
              </w:rPr>
              <w:t xml:space="preserve"> ta </w:t>
            </w:r>
            <w:proofErr w:type="spellStart"/>
            <w:r w:rsidR="00045819" w:rsidRPr="00045819">
              <w:rPr>
                <w:rFonts w:ascii="Times New Roman" w:eastAsia="Times New Roman" w:hAnsi="Times New Roman" w:cs="Times New Roman"/>
                <w:i/>
                <w:color w:val="000000"/>
                <w:sz w:val="18"/>
                <w:szCs w:val="18"/>
              </w:rPr>
              <w:t>osoba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pripada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je </w:t>
            </w:r>
            <w:proofErr w:type="spellStart"/>
            <w:r w:rsidR="00045819" w:rsidRPr="00045819">
              <w:rPr>
                <w:rFonts w:ascii="Times New Roman" w:eastAsia="Times New Roman" w:hAnsi="Times New Roman" w:cs="Times New Roman"/>
                <w:i/>
                <w:color w:val="000000"/>
                <w:sz w:val="18"/>
                <w:szCs w:val="18"/>
              </w:rPr>
              <w:t>sudjelovala</w:t>
            </w:r>
            <w:proofErr w:type="spellEnd"/>
            <w:r w:rsidR="00045819" w:rsidRPr="00045819">
              <w:rPr>
                <w:rFonts w:ascii="Times New Roman" w:eastAsia="Times New Roman" w:hAnsi="Times New Roman" w:cs="Times New Roman"/>
                <w:i/>
                <w:color w:val="000000"/>
                <w:sz w:val="18"/>
                <w:szCs w:val="18"/>
              </w:rPr>
              <w:t xml:space="preserve"> u </w:t>
            </w:r>
            <w:proofErr w:type="spellStart"/>
            <w:r w:rsidR="00045819" w:rsidRPr="00045819">
              <w:rPr>
                <w:rFonts w:ascii="Times New Roman" w:eastAsia="Times New Roman" w:hAnsi="Times New Roman" w:cs="Times New Roman"/>
                <w:i/>
                <w:color w:val="000000"/>
                <w:sz w:val="18"/>
                <w:szCs w:val="18"/>
              </w:rPr>
              <w:t>bilo</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kojem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protupravnom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ponašanju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koje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utječe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njegovu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profesionalnu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vjerodostojnost</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gdje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takvo</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ponašanje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označava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pogrešnu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namjeru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nepažnju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uključujući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osobito</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bilo</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što</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od</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navedenog</w:t>
            </w:r>
            <w:proofErr w:type="spellEnd"/>
            <w:r w:rsidR="00045819" w:rsidRPr="00045819">
              <w:rPr>
                <w:rFonts w:ascii="Times New Roman" w:eastAsia="Times New Roman" w:hAnsi="Times New Roman" w:cs="Times New Roman"/>
                <w:i/>
                <w:color w:val="000000"/>
                <w:sz w:val="18"/>
                <w:szCs w:val="18"/>
              </w:rPr>
              <w:t xml:space="preserve"> u </w:t>
            </w:r>
            <w:proofErr w:type="spellStart"/>
            <w:r w:rsidR="00045819" w:rsidRPr="00045819">
              <w:rPr>
                <w:rFonts w:ascii="Times New Roman" w:eastAsia="Times New Roman" w:hAnsi="Times New Roman" w:cs="Times New Roman"/>
                <w:i/>
                <w:color w:val="000000"/>
                <w:sz w:val="18"/>
                <w:szCs w:val="18"/>
              </w:rPr>
              <w:t>nastavku</w:t>
            </w:r>
            <w:proofErr w:type="spellEnd"/>
            <w:r w:rsidR="00045819">
              <w:rPr>
                <w:rFonts w:ascii="Times New Roman" w:eastAsia="Times New Roman" w:hAnsi="Times New Roman" w:cs="Times New Roman"/>
                <w:color w:val="000000"/>
                <w:sz w:val="22"/>
                <w:szCs w:val="22"/>
              </w:rPr>
              <w:t>:</w:t>
            </w:r>
          </w:p>
        </w:tc>
        <w:tc>
          <w:tcPr>
            <w:tcW w:w="1283" w:type="dxa"/>
            <w:gridSpan w:val="2"/>
          </w:tcPr>
          <w:p w14:paraId="1824B69A" w14:textId="77777777" w:rsidR="00321089" w:rsidRDefault="00321089">
            <w:pPr>
              <w:spacing w:before="240"/>
              <w:jc w:val="both"/>
              <w:rPr>
                <w:rFonts w:ascii="Times New Roman" w:eastAsia="Times New Roman" w:hAnsi="Times New Roman" w:cs="Times New Roman"/>
                <w:sz w:val="22"/>
                <w:szCs w:val="22"/>
              </w:rPr>
            </w:pPr>
          </w:p>
        </w:tc>
      </w:tr>
      <w:tr w:rsidR="00321089" w14:paraId="1824B69F" w14:textId="77777777">
        <w:tc>
          <w:tcPr>
            <w:tcW w:w="8472" w:type="dxa"/>
          </w:tcPr>
          <w:p w14:paraId="1824B69C" w14:textId="6893E839" w:rsidR="00321089" w:rsidRDefault="00874181" w:rsidP="00FB6B52">
            <w:pPr>
              <w:pBdr>
                <w:top w:val="nil"/>
                <w:left w:val="nil"/>
                <w:bottom w:val="nil"/>
                <w:right w:val="nil"/>
                <w:between w:val="nil"/>
              </w:pBdr>
              <w:tabs>
                <w:tab w:val="left" w:pos="993"/>
              </w:tabs>
              <w:spacing w:before="40" w:after="40"/>
              <w:ind w:left="993" w:hanging="426"/>
              <w:jc w:val="both"/>
              <w:rPr>
                <w:rFonts w:ascii="Times New Roman" w:eastAsia="Times New Roman" w:hAnsi="Times New Roman" w:cs="Times New Roman"/>
                <w:color w:val="000000"/>
                <w:sz w:val="22"/>
                <w:szCs w:val="22"/>
              </w:rPr>
            </w:pPr>
            <w:bookmarkStart w:id="2" w:name="_3znysh7" w:colFirst="0" w:colLast="0"/>
            <w:bookmarkEnd w:id="2"/>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fraudulently or negligently misrepresenting information required for the verification of the absence of grounds for exclusion or the fulfilment of selection criteria or in the performance of a contract;</w:t>
            </w:r>
            <w:r w:rsidR="00045819">
              <w:rPr>
                <w:rFonts w:ascii="Times New Roman" w:eastAsia="Times New Roman" w:hAnsi="Times New Roman" w:cs="Times New Roman"/>
                <w:color w:val="000000"/>
                <w:sz w:val="22"/>
                <w:szCs w:val="22"/>
              </w:rPr>
              <w:t xml:space="preserve"> / </w:t>
            </w:r>
            <w:proofErr w:type="spellStart"/>
            <w:r w:rsidR="00045819" w:rsidRPr="00045819">
              <w:rPr>
                <w:rFonts w:ascii="Times New Roman" w:eastAsia="Times New Roman" w:hAnsi="Times New Roman" w:cs="Times New Roman"/>
                <w:i/>
                <w:color w:val="000000"/>
                <w:sz w:val="18"/>
                <w:szCs w:val="18"/>
              </w:rPr>
              <w:t>prijevarno</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iz</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krajnje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nepažnje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pogrešno</w:t>
            </w:r>
            <w:proofErr w:type="spellEnd"/>
            <w:r w:rsidR="00045819" w:rsidRPr="00045819">
              <w:rPr>
                <w:rFonts w:ascii="Times New Roman" w:eastAsia="Times New Roman" w:hAnsi="Times New Roman" w:cs="Times New Roman"/>
                <w:i/>
                <w:color w:val="000000"/>
                <w:sz w:val="18"/>
                <w:szCs w:val="18"/>
              </w:rPr>
              <w:t xml:space="preserve"> </w:t>
            </w:r>
            <w:proofErr w:type="spellStart"/>
            <w:r w:rsidR="00FB6B52">
              <w:rPr>
                <w:rFonts w:ascii="Times New Roman" w:eastAsia="Times New Roman" w:hAnsi="Times New Roman" w:cs="Times New Roman"/>
                <w:i/>
                <w:color w:val="000000"/>
                <w:sz w:val="18"/>
                <w:szCs w:val="18"/>
              </w:rPr>
              <w:t>prikazivanje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informacij</w:t>
            </w:r>
            <w:r w:rsidR="00FB6B52">
              <w:rPr>
                <w:rFonts w:ascii="Times New Roman" w:eastAsia="Times New Roman" w:hAnsi="Times New Roman" w:cs="Times New Roman"/>
                <w:i/>
                <w:color w:val="000000"/>
                <w:sz w:val="18"/>
                <w:szCs w:val="18"/>
              </w:rPr>
              <w:t>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potrebn</w:t>
            </w:r>
            <w:r w:rsidR="00FB6B52">
              <w:rPr>
                <w:rFonts w:ascii="Times New Roman" w:eastAsia="Times New Roman" w:hAnsi="Times New Roman" w:cs="Times New Roman"/>
                <w:i/>
                <w:color w:val="000000"/>
                <w:sz w:val="18"/>
                <w:szCs w:val="18"/>
              </w:rPr>
              <w:t>ih</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FB6B52">
              <w:rPr>
                <w:rFonts w:ascii="Times New Roman" w:eastAsia="Times New Roman" w:hAnsi="Times New Roman" w:cs="Times New Roman"/>
                <w:i/>
                <w:color w:val="000000"/>
                <w:sz w:val="18"/>
                <w:szCs w:val="18"/>
              </w:rPr>
              <w:t>provjeru</w:t>
            </w:r>
            <w:proofErr w:type="spellEnd"/>
            <w:r w:rsidR="00FB6B52">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osnove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isključenje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ispunjavanj</w:t>
            </w:r>
            <w:r w:rsidR="00FB6B52">
              <w:rPr>
                <w:rFonts w:ascii="Times New Roman" w:eastAsia="Times New Roman" w:hAnsi="Times New Roman" w:cs="Times New Roman"/>
                <w:i/>
                <w:color w:val="000000"/>
                <w:sz w:val="18"/>
                <w:szCs w:val="18"/>
              </w:rPr>
              <w:t>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kriterija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odabira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izvršenje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ugovora</w:t>
            </w:r>
            <w:proofErr w:type="spellEnd"/>
            <w:r w:rsidR="00045819" w:rsidRPr="00045819">
              <w:rPr>
                <w:rFonts w:ascii="Times New Roman" w:eastAsia="Times New Roman" w:hAnsi="Times New Roman" w:cs="Times New Roman"/>
                <w:i/>
                <w:color w:val="000000"/>
                <w:sz w:val="22"/>
                <w:szCs w:val="22"/>
              </w:rPr>
              <w:t>;</w:t>
            </w:r>
          </w:p>
        </w:tc>
        <w:tc>
          <w:tcPr>
            <w:tcW w:w="670" w:type="dxa"/>
          </w:tcPr>
          <w:p w14:paraId="1824B69D" w14:textId="77777777" w:rsidR="00321089" w:rsidRDefault="00874181">
            <w:pPr>
              <w:spacing w:before="240"/>
              <w:jc w:val="both"/>
              <w:rPr>
                <w:rFonts w:ascii="Times New Roman" w:eastAsia="Times New Roman" w:hAnsi="Times New Roman" w:cs="Times New Roman"/>
                <w:sz w:val="22"/>
                <w:szCs w:val="22"/>
              </w:rPr>
            </w:pPr>
            <w:r>
              <w:rPr>
                <w:rFonts w:ascii="Segoe UI Symbol" w:eastAsia="Times New Roman" w:hAnsi="Segoe UI Symbol" w:cs="Segoe UI Symbol"/>
                <w:sz w:val="22"/>
                <w:szCs w:val="22"/>
              </w:rPr>
              <w:t>☐</w:t>
            </w:r>
          </w:p>
        </w:tc>
        <w:tc>
          <w:tcPr>
            <w:tcW w:w="613" w:type="dxa"/>
          </w:tcPr>
          <w:p w14:paraId="1824B69E"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A3" w14:textId="77777777">
        <w:tc>
          <w:tcPr>
            <w:tcW w:w="8472" w:type="dxa"/>
          </w:tcPr>
          <w:p w14:paraId="1824B6A0" w14:textId="5AF109E2" w:rsidR="00321089" w:rsidRDefault="00874181">
            <w:pPr>
              <w:pBdr>
                <w:top w:val="nil"/>
                <w:left w:val="nil"/>
                <w:bottom w:val="nil"/>
                <w:right w:val="nil"/>
                <w:between w:val="nil"/>
              </w:pBdr>
              <w:tabs>
                <w:tab w:val="left" w:pos="993"/>
              </w:tabs>
              <w:spacing w:before="40" w:after="40"/>
              <w:ind w:left="993" w:hanging="426"/>
              <w:jc w:val="both"/>
              <w:rPr>
                <w:rFonts w:ascii="Times New Roman" w:eastAsia="Times New Roman" w:hAnsi="Times New Roman" w:cs="Times New Roman"/>
                <w:color w:val="000000"/>
                <w:sz w:val="22"/>
                <w:szCs w:val="22"/>
              </w:rPr>
            </w:pPr>
            <w:bookmarkStart w:id="3" w:name="_2et92p0" w:colFirst="0" w:colLast="0"/>
            <w:bookmarkEnd w:id="3"/>
            <w:r>
              <w:rPr>
                <w:rFonts w:ascii="Times New Roman" w:eastAsia="Times New Roman" w:hAnsi="Times New Roman" w:cs="Times New Roman"/>
                <w:color w:val="000000"/>
                <w:sz w:val="22"/>
                <w:szCs w:val="22"/>
              </w:rPr>
              <w:t>(ii)</w:t>
            </w:r>
            <w:r>
              <w:rPr>
                <w:rFonts w:ascii="Times New Roman" w:eastAsia="Times New Roman" w:hAnsi="Times New Roman" w:cs="Times New Roman"/>
                <w:color w:val="000000"/>
                <w:sz w:val="22"/>
                <w:szCs w:val="22"/>
              </w:rPr>
              <w:tab/>
              <w:t>entering into agreement with other persons with the aim of distorting competition;</w:t>
            </w:r>
            <w:r w:rsidR="00045819">
              <w:rPr>
                <w:rFonts w:ascii="Times New Roman" w:eastAsia="Times New Roman" w:hAnsi="Times New Roman" w:cs="Times New Roman"/>
                <w:color w:val="000000"/>
                <w:sz w:val="22"/>
                <w:szCs w:val="22"/>
              </w:rPr>
              <w:t xml:space="preserve"> / </w:t>
            </w:r>
            <w:proofErr w:type="spellStart"/>
            <w:r w:rsidR="00045819" w:rsidRPr="00045819">
              <w:rPr>
                <w:rFonts w:ascii="Times New Roman" w:eastAsia="Times New Roman" w:hAnsi="Times New Roman" w:cs="Times New Roman"/>
                <w:i/>
                <w:color w:val="000000"/>
                <w:sz w:val="18"/>
                <w:szCs w:val="18"/>
              </w:rPr>
              <w:t>sklapanje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sporazuma</w:t>
            </w:r>
            <w:proofErr w:type="spellEnd"/>
            <w:r w:rsidR="00045819" w:rsidRPr="00045819">
              <w:rPr>
                <w:rFonts w:ascii="Times New Roman" w:eastAsia="Times New Roman" w:hAnsi="Times New Roman" w:cs="Times New Roman"/>
                <w:i/>
                <w:color w:val="000000"/>
                <w:sz w:val="18"/>
                <w:szCs w:val="18"/>
              </w:rPr>
              <w:t xml:space="preserve"> s </w:t>
            </w:r>
            <w:proofErr w:type="spellStart"/>
            <w:r w:rsidR="00045819" w:rsidRPr="00045819">
              <w:rPr>
                <w:rFonts w:ascii="Times New Roman" w:eastAsia="Times New Roman" w:hAnsi="Times New Roman" w:cs="Times New Roman"/>
                <w:i/>
                <w:color w:val="000000"/>
                <w:sz w:val="18"/>
                <w:szCs w:val="18"/>
              </w:rPr>
              <w:t>drugim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osobama</w:t>
            </w:r>
            <w:proofErr w:type="spellEnd"/>
            <w:r w:rsidR="00045819" w:rsidRPr="00045819">
              <w:rPr>
                <w:rFonts w:ascii="Times New Roman" w:eastAsia="Times New Roman" w:hAnsi="Times New Roman" w:cs="Times New Roman"/>
                <w:i/>
                <w:color w:val="000000"/>
                <w:sz w:val="18"/>
                <w:szCs w:val="18"/>
              </w:rPr>
              <w:t xml:space="preserve"> s </w:t>
            </w:r>
            <w:proofErr w:type="spellStart"/>
            <w:r w:rsidR="00045819" w:rsidRPr="00045819">
              <w:rPr>
                <w:rFonts w:ascii="Times New Roman" w:eastAsia="Times New Roman" w:hAnsi="Times New Roman" w:cs="Times New Roman"/>
                <w:i/>
                <w:color w:val="000000"/>
                <w:sz w:val="18"/>
                <w:szCs w:val="18"/>
              </w:rPr>
              <w:t>ciljem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narušavanja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tržišne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utakmice</w:t>
            </w:r>
            <w:proofErr w:type="spellEnd"/>
            <w:r w:rsidR="00045819">
              <w:rPr>
                <w:rFonts w:ascii="Times New Roman" w:eastAsia="Times New Roman" w:hAnsi="Times New Roman" w:cs="Times New Roman"/>
                <w:color w:val="000000"/>
                <w:sz w:val="22"/>
                <w:szCs w:val="22"/>
              </w:rPr>
              <w:t>;</w:t>
            </w:r>
          </w:p>
        </w:tc>
        <w:tc>
          <w:tcPr>
            <w:tcW w:w="670" w:type="dxa"/>
          </w:tcPr>
          <w:p w14:paraId="1824B6A1"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3" w:type="dxa"/>
          </w:tcPr>
          <w:p w14:paraId="1824B6A2"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A7" w14:textId="77777777">
        <w:tc>
          <w:tcPr>
            <w:tcW w:w="8472" w:type="dxa"/>
          </w:tcPr>
          <w:p w14:paraId="1824B6A4" w14:textId="0C65687A" w:rsidR="00321089" w:rsidRDefault="00874181">
            <w:pPr>
              <w:pBdr>
                <w:top w:val="nil"/>
                <w:left w:val="nil"/>
                <w:bottom w:val="nil"/>
                <w:right w:val="nil"/>
                <w:between w:val="nil"/>
              </w:pBdr>
              <w:tabs>
                <w:tab w:val="left" w:pos="993"/>
              </w:tabs>
              <w:spacing w:before="40" w:after="40"/>
              <w:ind w:left="993" w:hanging="426"/>
              <w:jc w:val="both"/>
              <w:rPr>
                <w:rFonts w:ascii="Times New Roman" w:eastAsia="Times New Roman" w:hAnsi="Times New Roman" w:cs="Times New Roman"/>
                <w:color w:val="000000"/>
                <w:sz w:val="22"/>
                <w:szCs w:val="22"/>
              </w:rPr>
            </w:pPr>
            <w:bookmarkStart w:id="4" w:name="_tyjcwt" w:colFirst="0" w:colLast="0"/>
            <w:bookmarkEnd w:id="4"/>
            <w:r>
              <w:rPr>
                <w:rFonts w:ascii="Times New Roman" w:eastAsia="Times New Roman" w:hAnsi="Times New Roman" w:cs="Times New Roman"/>
                <w:color w:val="000000"/>
                <w:sz w:val="22"/>
                <w:szCs w:val="22"/>
              </w:rPr>
              <w:t>(iii)</w:t>
            </w:r>
            <w:r>
              <w:rPr>
                <w:rFonts w:ascii="Times New Roman" w:eastAsia="Times New Roman" w:hAnsi="Times New Roman" w:cs="Times New Roman"/>
                <w:color w:val="000000"/>
                <w:sz w:val="22"/>
                <w:szCs w:val="22"/>
              </w:rPr>
              <w:tab/>
              <w:t>violating intellectual property rights;</w:t>
            </w:r>
            <w:r w:rsidR="00045819">
              <w:rPr>
                <w:rFonts w:ascii="Times New Roman" w:eastAsia="Times New Roman" w:hAnsi="Times New Roman" w:cs="Times New Roman"/>
                <w:color w:val="000000"/>
                <w:sz w:val="22"/>
                <w:szCs w:val="22"/>
              </w:rPr>
              <w:t xml:space="preserve"> / </w:t>
            </w:r>
            <w:proofErr w:type="spellStart"/>
            <w:r w:rsidR="00045819" w:rsidRPr="00045819">
              <w:rPr>
                <w:rFonts w:ascii="Times New Roman" w:eastAsia="Times New Roman" w:hAnsi="Times New Roman" w:cs="Times New Roman"/>
                <w:i/>
                <w:color w:val="000000"/>
                <w:sz w:val="18"/>
                <w:szCs w:val="18"/>
              </w:rPr>
              <w:t>kršenje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prava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intelektualnog</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vlasništva</w:t>
            </w:r>
            <w:proofErr w:type="spellEnd"/>
            <w:r w:rsidR="00045819" w:rsidRPr="00045819">
              <w:rPr>
                <w:rFonts w:ascii="Times New Roman" w:eastAsia="Times New Roman" w:hAnsi="Times New Roman" w:cs="Times New Roman"/>
                <w:i/>
                <w:color w:val="000000"/>
                <w:sz w:val="22"/>
                <w:szCs w:val="22"/>
              </w:rPr>
              <w:t>;</w:t>
            </w:r>
          </w:p>
        </w:tc>
        <w:tc>
          <w:tcPr>
            <w:tcW w:w="670" w:type="dxa"/>
          </w:tcPr>
          <w:p w14:paraId="1824B6A5"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3" w:type="dxa"/>
          </w:tcPr>
          <w:p w14:paraId="1824B6A6"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AB" w14:textId="77777777">
        <w:tc>
          <w:tcPr>
            <w:tcW w:w="8472" w:type="dxa"/>
          </w:tcPr>
          <w:p w14:paraId="1824B6A8" w14:textId="4FC4D628" w:rsidR="00321089" w:rsidRDefault="00874181" w:rsidP="00492FBE">
            <w:pPr>
              <w:pBdr>
                <w:top w:val="nil"/>
                <w:left w:val="nil"/>
                <w:bottom w:val="nil"/>
                <w:right w:val="nil"/>
                <w:between w:val="nil"/>
              </w:pBdr>
              <w:tabs>
                <w:tab w:val="left" w:pos="993"/>
              </w:tabs>
              <w:spacing w:before="40" w:after="40"/>
              <w:ind w:left="993" w:hanging="426"/>
              <w:jc w:val="both"/>
              <w:rPr>
                <w:rFonts w:ascii="Times New Roman" w:eastAsia="Times New Roman" w:hAnsi="Times New Roman" w:cs="Times New Roman"/>
                <w:color w:val="000000"/>
                <w:sz w:val="22"/>
                <w:szCs w:val="22"/>
              </w:rPr>
            </w:pPr>
            <w:bookmarkStart w:id="5" w:name="_3dy6vkm" w:colFirst="0" w:colLast="0"/>
            <w:bookmarkEnd w:id="5"/>
            <w:r>
              <w:rPr>
                <w:rFonts w:ascii="Times New Roman" w:eastAsia="Times New Roman" w:hAnsi="Times New Roman" w:cs="Times New Roman"/>
                <w:color w:val="000000"/>
                <w:sz w:val="22"/>
                <w:szCs w:val="22"/>
              </w:rPr>
              <w:t>(iv)</w:t>
            </w:r>
            <w:r>
              <w:rPr>
                <w:rFonts w:ascii="Times New Roman" w:eastAsia="Times New Roman" w:hAnsi="Times New Roman" w:cs="Times New Roman"/>
                <w:color w:val="000000"/>
                <w:sz w:val="22"/>
                <w:szCs w:val="22"/>
              </w:rPr>
              <w:tab/>
              <w:t>attempting to influence the decision-making process of the contracting authority during the award procedure;</w:t>
            </w:r>
            <w:r w:rsidR="00045819">
              <w:rPr>
                <w:rFonts w:ascii="Times New Roman" w:eastAsia="Times New Roman" w:hAnsi="Times New Roman" w:cs="Times New Roman"/>
                <w:color w:val="000000"/>
                <w:sz w:val="22"/>
                <w:szCs w:val="22"/>
              </w:rPr>
              <w:t xml:space="preserve"> </w:t>
            </w:r>
            <w:r w:rsidR="00045819" w:rsidRPr="00045819">
              <w:rPr>
                <w:rFonts w:ascii="Times New Roman" w:eastAsia="Times New Roman" w:hAnsi="Times New Roman" w:cs="Times New Roman"/>
                <w:i/>
                <w:color w:val="000000"/>
                <w:sz w:val="22"/>
                <w:szCs w:val="22"/>
              </w:rPr>
              <w:t>/</w:t>
            </w:r>
            <w:r w:rsidR="00492FBE">
              <w:rPr>
                <w:rFonts w:ascii="Times New Roman" w:eastAsia="Times New Roman" w:hAnsi="Times New Roman" w:cs="Times New Roman"/>
                <w:i/>
                <w:color w:val="000000"/>
                <w:sz w:val="22"/>
                <w:szCs w:val="22"/>
              </w:rPr>
              <w:t xml:space="preserve"> </w:t>
            </w:r>
            <w:proofErr w:type="spellStart"/>
            <w:r w:rsidR="00045819" w:rsidRPr="00045819">
              <w:rPr>
                <w:rFonts w:ascii="Times New Roman" w:eastAsia="Times New Roman" w:hAnsi="Times New Roman" w:cs="Times New Roman"/>
                <w:i/>
                <w:color w:val="000000"/>
                <w:sz w:val="18"/>
                <w:szCs w:val="18"/>
              </w:rPr>
              <w:t>pokušaj</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utjecanja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w:t>
            </w:r>
            <w:proofErr w:type="spellEnd"/>
            <w:r w:rsidR="00045819" w:rsidRPr="00045819">
              <w:rPr>
                <w:rFonts w:ascii="Times New Roman" w:eastAsia="Times New Roman" w:hAnsi="Times New Roman" w:cs="Times New Roman"/>
                <w:i/>
                <w:color w:val="000000"/>
                <w:sz w:val="18"/>
                <w:szCs w:val="18"/>
              </w:rPr>
              <w:t xml:space="preserve"> process </w:t>
            </w:r>
            <w:proofErr w:type="spellStart"/>
            <w:r w:rsidR="00045819" w:rsidRPr="00045819">
              <w:rPr>
                <w:rFonts w:ascii="Times New Roman" w:eastAsia="Times New Roman" w:hAnsi="Times New Roman" w:cs="Times New Roman"/>
                <w:i/>
                <w:color w:val="000000"/>
                <w:sz w:val="18"/>
                <w:szCs w:val="18"/>
              </w:rPr>
              <w:t>donošenja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odluke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Naručitelja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tijekom</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postupka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javne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nabave</w:t>
            </w:r>
            <w:proofErr w:type="spellEnd"/>
            <w:r w:rsidR="00045819" w:rsidRPr="00045819">
              <w:rPr>
                <w:rFonts w:ascii="Times New Roman" w:eastAsia="Times New Roman" w:hAnsi="Times New Roman" w:cs="Times New Roman"/>
                <w:i/>
                <w:color w:val="000000"/>
                <w:sz w:val="22"/>
                <w:szCs w:val="22"/>
              </w:rPr>
              <w:t>;</w:t>
            </w:r>
          </w:p>
        </w:tc>
        <w:tc>
          <w:tcPr>
            <w:tcW w:w="670" w:type="dxa"/>
          </w:tcPr>
          <w:p w14:paraId="1824B6A9" w14:textId="77777777" w:rsidR="00321089" w:rsidRDefault="00874181">
            <w:pPr>
              <w:spacing w:before="240"/>
              <w:jc w:val="both"/>
              <w:rPr>
                <w:rFonts w:ascii="Times New Roman" w:eastAsia="Times New Roman" w:hAnsi="Times New Roman" w:cs="Times New Roman"/>
                <w:sz w:val="22"/>
                <w:szCs w:val="22"/>
              </w:rPr>
            </w:pPr>
            <w:r>
              <w:rPr>
                <w:rFonts w:ascii="Segoe UI Symbol" w:eastAsia="Times New Roman" w:hAnsi="Segoe UI Symbol" w:cs="Segoe UI Symbol"/>
                <w:sz w:val="22"/>
                <w:szCs w:val="22"/>
              </w:rPr>
              <w:t>☐</w:t>
            </w:r>
          </w:p>
        </w:tc>
        <w:tc>
          <w:tcPr>
            <w:tcW w:w="613" w:type="dxa"/>
          </w:tcPr>
          <w:p w14:paraId="1824B6AA"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AF" w14:textId="77777777">
        <w:tc>
          <w:tcPr>
            <w:tcW w:w="8472" w:type="dxa"/>
          </w:tcPr>
          <w:p w14:paraId="1824B6AC" w14:textId="4C817F79" w:rsidR="00321089" w:rsidRDefault="00874181" w:rsidP="00045819">
            <w:pPr>
              <w:pBdr>
                <w:top w:val="nil"/>
                <w:left w:val="nil"/>
                <w:bottom w:val="nil"/>
                <w:right w:val="nil"/>
                <w:between w:val="nil"/>
              </w:pBdr>
              <w:tabs>
                <w:tab w:val="left" w:pos="993"/>
              </w:tabs>
              <w:spacing w:before="40" w:after="40"/>
              <w:ind w:left="993" w:hanging="426"/>
              <w:jc w:val="both"/>
              <w:rPr>
                <w:rFonts w:ascii="Times New Roman" w:eastAsia="Times New Roman" w:hAnsi="Times New Roman" w:cs="Times New Roman"/>
                <w:color w:val="000000"/>
                <w:sz w:val="22"/>
                <w:szCs w:val="22"/>
              </w:rPr>
            </w:pPr>
            <w:bookmarkStart w:id="6" w:name="_1t3h5sf" w:colFirst="0" w:colLast="0"/>
            <w:bookmarkEnd w:id="6"/>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22"/>
                <w:szCs w:val="22"/>
              </w:rPr>
              <w:tab/>
              <w:t>attempting to obtain confidential information that may confer upon it undue advantages in the award procedure</w:t>
            </w:r>
            <w:r w:rsidR="00045819">
              <w:rPr>
                <w:rFonts w:ascii="Times New Roman" w:eastAsia="Times New Roman" w:hAnsi="Times New Roman" w:cs="Times New Roman"/>
                <w:color w:val="000000"/>
                <w:sz w:val="22"/>
                <w:szCs w:val="22"/>
              </w:rPr>
              <w:t>;</w:t>
            </w:r>
            <w:r>
              <w:rPr>
                <w:rFonts w:ascii="Times New Roman" w:eastAsia="Times New Roman" w:hAnsi="Times New Roman" w:cs="Times New Roman"/>
                <w:b/>
                <w:i/>
                <w:color w:val="000000"/>
                <w:sz w:val="22"/>
                <w:szCs w:val="22"/>
              </w:rPr>
              <w:t xml:space="preserve"> </w:t>
            </w:r>
            <w:r w:rsidR="00045819">
              <w:rPr>
                <w:rFonts w:ascii="Times New Roman" w:eastAsia="Times New Roman" w:hAnsi="Times New Roman" w:cs="Times New Roman"/>
                <w:b/>
                <w:i/>
                <w:color w:val="000000"/>
                <w:sz w:val="22"/>
                <w:szCs w:val="22"/>
              </w:rPr>
              <w:t xml:space="preserve">/ </w:t>
            </w:r>
            <w:proofErr w:type="spellStart"/>
            <w:r w:rsidR="00045819" w:rsidRPr="00045819">
              <w:rPr>
                <w:rFonts w:ascii="Times New Roman" w:eastAsia="Times New Roman" w:hAnsi="Times New Roman" w:cs="Times New Roman"/>
                <w:i/>
                <w:sz w:val="18"/>
                <w:szCs w:val="18"/>
              </w:rPr>
              <w:t>pokušaj</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dobivanja</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povjerljivih</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informacija</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koje</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mogu</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dati</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nepravednu</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prednost</w:t>
            </w:r>
            <w:proofErr w:type="spellEnd"/>
            <w:r w:rsidR="00045819" w:rsidRPr="00045819">
              <w:rPr>
                <w:rFonts w:ascii="Times New Roman" w:eastAsia="Times New Roman" w:hAnsi="Times New Roman" w:cs="Times New Roman"/>
                <w:i/>
                <w:sz w:val="18"/>
                <w:szCs w:val="18"/>
              </w:rPr>
              <w:t xml:space="preserve"> u </w:t>
            </w:r>
            <w:proofErr w:type="spellStart"/>
            <w:r w:rsidR="00045819" w:rsidRPr="00045819">
              <w:rPr>
                <w:rFonts w:ascii="Times New Roman" w:eastAsia="Times New Roman" w:hAnsi="Times New Roman" w:cs="Times New Roman"/>
                <w:i/>
                <w:sz w:val="18"/>
                <w:szCs w:val="18"/>
              </w:rPr>
              <w:t>postupku</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javne</w:t>
            </w:r>
            <w:proofErr w:type="spellEnd"/>
            <w:r w:rsidR="00045819" w:rsidRPr="00045819">
              <w:rPr>
                <w:rFonts w:ascii="Times New Roman" w:eastAsia="Times New Roman" w:hAnsi="Times New Roman" w:cs="Times New Roman"/>
                <w:i/>
                <w:sz w:val="18"/>
                <w:szCs w:val="18"/>
              </w:rPr>
              <w:t xml:space="preserve"> </w:t>
            </w:r>
            <w:proofErr w:type="spellStart"/>
            <w:r w:rsidR="00045819" w:rsidRPr="00045819">
              <w:rPr>
                <w:rFonts w:ascii="Times New Roman" w:eastAsia="Times New Roman" w:hAnsi="Times New Roman" w:cs="Times New Roman"/>
                <w:i/>
                <w:sz w:val="18"/>
                <w:szCs w:val="18"/>
              </w:rPr>
              <w:t>nabave</w:t>
            </w:r>
            <w:proofErr w:type="spellEnd"/>
            <w:r w:rsidR="00045819" w:rsidRPr="00045819">
              <w:rPr>
                <w:rFonts w:ascii="Times New Roman" w:eastAsia="Times New Roman" w:hAnsi="Times New Roman" w:cs="Times New Roman"/>
                <w:b/>
                <w:i/>
                <w:sz w:val="22"/>
                <w:szCs w:val="22"/>
              </w:rPr>
              <w:t>;</w:t>
            </w:r>
          </w:p>
        </w:tc>
        <w:tc>
          <w:tcPr>
            <w:tcW w:w="670" w:type="dxa"/>
          </w:tcPr>
          <w:p w14:paraId="1824B6AD" w14:textId="77777777" w:rsidR="00321089" w:rsidRDefault="00874181">
            <w:pPr>
              <w:spacing w:before="240"/>
              <w:jc w:val="both"/>
              <w:rPr>
                <w:rFonts w:ascii="Times New Roman" w:eastAsia="Times New Roman" w:hAnsi="Times New Roman" w:cs="Times New Roman"/>
                <w:sz w:val="22"/>
                <w:szCs w:val="22"/>
              </w:rPr>
            </w:pPr>
            <w:r>
              <w:rPr>
                <w:rFonts w:ascii="Segoe UI Symbol" w:eastAsia="Times New Roman" w:hAnsi="Segoe UI Symbol" w:cs="Segoe UI Symbol"/>
                <w:sz w:val="22"/>
                <w:szCs w:val="22"/>
              </w:rPr>
              <w:t>☐</w:t>
            </w:r>
          </w:p>
        </w:tc>
        <w:tc>
          <w:tcPr>
            <w:tcW w:w="613" w:type="dxa"/>
          </w:tcPr>
          <w:p w14:paraId="1824B6AE"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B2" w14:textId="77777777">
        <w:tc>
          <w:tcPr>
            <w:tcW w:w="8472" w:type="dxa"/>
          </w:tcPr>
          <w:p w14:paraId="426D59ED" w14:textId="77777777" w:rsidR="00321089" w:rsidRDefault="00874181">
            <w:pPr>
              <w:numPr>
                <w:ilvl w:val="0"/>
                <w:numId w:val="5"/>
              </w:numPr>
              <w:pBdr>
                <w:top w:val="nil"/>
                <w:left w:val="nil"/>
                <w:bottom w:val="nil"/>
                <w:right w:val="nil"/>
                <w:between w:val="nil"/>
              </w:pBdr>
              <w:spacing w:before="40" w:after="40"/>
              <w:ind w:left="357" w:hanging="3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has been established by a final judgement that the person is guilty of any of the following:</w:t>
            </w:r>
          </w:p>
          <w:p w14:paraId="1824B6B0" w14:textId="0009702E" w:rsidR="00045819" w:rsidRPr="00492FBE" w:rsidRDefault="00045819" w:rsidP="00FB6B52">
            <w:pPr>
              <w:pBdr>
                <w:top w:val="nil"/>
                <w:left w:val="nil"/>
                <w:bottom w:val="nil"/>
                <w:right w:val="nil"/>
                <w:between w:val="nil"/>
              </w:pBdr>
              <w:spacing w:before="40" w:after="40"/>
              <w:ind w:left="357"/>
              <w:jc w:val="both"/>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22"/>
                <w:szCs w:val="22"/>
              </w:rPr>
              <w:t xml:space="preserve">/ </w:t>
            </w:r>
            <w:proofErr w:type="spellStart"/>
            <w:r w:rsidRPr="00045819">
              <w:rPr>
                <w:rFonts w:ascii="Times New Roman" w:eastAsia="Times New Roman" w:hAnsi="Times New Roman" w:cs="Times New Roman"/>
                <w:i/>
                <w:color w:val="000000"/>
                <w:sz w:val="18"/>
                <w:szCs w:val="18"/>
              </w:rPr>
              <w:t>pravomoćnom</w:t>
            </w:r>
            <w:proofErr w:type="spellEnd"/>
            <w:r w:rsidRPr="00045819">
              <w:rPr>
                <w:rFonts w:ascii="Times New Roman" w:eastAsia="Times New Roman" w:hAnsi="Times New Roman" w:cs="Times New Roman"/>
                <w:i/>
                <w:color w:val="000000"/>
                <w:sz w:val="18"/>
                <w:szCs w:val="18"/>
              </w:rPr>
              <w:t xml:space="preserve"> </w:t>
            </w:r>
            <w:proofErr w:type="spellStart"/>
            <w:r w:rsidRPr="00045819">
              <w:rPr>
                <w:rFonts w:ascii="Times New Roman" w:eastAsia="Times New Roman" w:hAnsi="Times New Roman" w:cs="Times New Roman"/>
                <w:i/>
                <w:color w:val="000000"/>
                <w:sz w:val="18"/>
                <w:szCs w:val="18"/>
              </w:rPr>
              <w:t>presudom</w:t>
            </w:r>
            <w:proofErr w:type="spellEnd"/>
            <w:r w:rsidRPr="00045819">
              <w:rPr>
                <w:rFonts w:ascii="Times New Roman" w:eastAsia="Times New Roman" w:hAnsi="Times New Roman" w:cs="Times New Roman"/>
                <w:i/>
                <w:color w:val="000000"/>
                <w:sz w:val="18"/>
                <w:szCs w:val="18"/>
              </w:rPr>
              <w:t xml:space="preserve"> </w:t>
            </w:r>
            <w:r w:rsidR="00492FBE">
              <w:rPr>
                <w:rFonts w:ascii="Times New Roman" w:eastAsia="Times New Roman" w:hAnsi="Times New Roman" w:cs="Times New Roman"/>
                <w:i/>
                <w:color w:val="000000"/>
                <w:sz w:val="18"/>
                <w:szCs w:val="18"/>
              </w:rPr>
              <w:t xml:space="preserve">je </w:t>
            </w:r>
            <w:proofErr w:type="spellStart"/>
            <w:r w:rsidRPr="00045819">
              <w:rPr>
                <w:rFonts w:ascii="Times New Roman" w:eastAsia="Times New Roman" w:hAnsi="Times New Roman" w:cs="Times New Roman"/>
                <w:i/>
                <w:color w:val="000000"/>
                <w:sz w:val="18"/>
                <w:szCs w:val="18"/>
              </w:rPr>
              <w:t>utvrđeno</w:t>
            </w:r>
            <w:proofErr w:type="spellEnd"/>
            <w:r w:rsidRPr="00045819">
              <w:rPr>
                <w:rFonts w:ascii="Times New Roman" w:eastAsia="Times New Roman" w:hAnsi="Times New Roman" w:cs="Times New Roman"/>
                <w:i/>
                <w:color w:val="000000"/>
                <w:sz w:val="18"/>
                <w:szCs w:val="18"/>
              </w:rPr>
              <w:t xml:space="preserve"> da je </w:t>
            </w:r>
            <w:proofErr w:type="spellStart"/>
            <w:r w:rsidRPr="00045819">
              <w:rPr>
                <w:rFonts w:ascii="Times New Roman" w:eastAsia="Times New Roman" w:hAnsi="Times New Roman" w:cs="Times New Roman"/>
                <w:i/>
                <w:color w:val="000000"/>
                <w:sz w:val="18"/>
                <w:szCs w:val="18"/>
              </w:rPr>
              <w:t>osoba</w:t>
            </w:r>
            <w:proofErr w:type="spellEnd"/>
            <w:r w:rsidRPr="00045819">
              <w:rPr>
                <w:rFonts w:ascii="Times New Roman" w:eastAsia="Times New Roman" w:hAnsi="Times New Roman" w:cs="Times New Roman"/>
                <w:i/>
                <w:color w:val="000000"/>
                <w:sz w:val="18"/>
                <w:szCs w:val="18"/>
              </w:rPr>
              <w:t xml:space="preserve"> </w:t>
            </w:r>
            <w:proofErr w:type="spellStart"/>
            <w:r w:rsidRPr="00045819">
              <w:rPr>
                <w:rFonts w:ascii="Times New Roman" w:eastAsia="Times New Roman" w:hAnsi="Times New Roman" w:cs="Times New Roman"/>
                <w:i/>
                <w:color w:val="000000"/>
                <w:sz w:val="18"/>
                <w:szCs w:val="18"/>
              </w:rPr>
              <w:t>kriva</w:t>
            </w:r>
            <w:proofErr w:type="spellEnd"/>
            <w:r w:rsidRPr="00045819">
              <w:rPr>
                <w:rFonts w:ascii="Times New Roman" w:eastAsia="Times New Roman" w:hAnsi="Times New Roman" w:cs="Times New Roman"/>
                <w:i/>
                <w:color w:val="000000"/>
                <w:sz w:val="18"/>
                <w:szCs w:val="18"/>
              </w:rPr>
              <w:t xml:space="preserve"> </w:t>
            </w:r>
            <w:proofErr w:type="spellStart"/>
            <w:r w:rsidRPr="00045819">
              <w:rPr>
                <w:rFonts w:ascii="Times New Roman" w:eastAsia="Times New Roman" w:hAnsi="Times New Roman" w:cs="Times New Roman"/>
                <w:i/>
                <w:color w:val="000000"/>
                <w:sz w:val="18"/>
                <w:szCs w:val="18"/>
              </w:rPr>
              <w:t>za</w:t>
            </w:r>
            <w:proofErr w:type="spellEnd"/>
            <w:r w:rsidRPr="00045819">
              <w:rPr>
                <w:rFonts w:ascii="Times New Roman" w:eastAsia="Times New Roman" w:hAnsi="Times New Roman" w:cs="Times New Roman"/>
                <w:i/>
                <w:color w:val="000000"/>
                <w:sz w:val="18"/>
                <w:szCs w:val="18"/>
              </w:rPr>
              <w:t xml:space="preserve"> </w:t>
            </w:r>
            <w:proofErr w:type="spellStart"/>
            <w:r w:rsidRPr="00045819">
              <w:rPr>
                <w:rFonts w:ascii="Times New Roman" w:eastAsia="Times New Roman" w:hAnsi="Times New Roman" w:cs="Times New Roman"/>
                <w:i/>
                <w:color w:val="000000"/>
                <w:sz w:val="18"/>
                <w:szCs w:val="18"/>
              </w:rPr>
              <w:t>bilo</w:t>
            </w:r>
            <w:proofErr w:type="spellEnd"/>
            <w:r w:rsidRPr="00045819">
              <w:rPr>
                <w:rFonts w:ascii="Times New Roman" w:eastAsia="Times New Roman" w:hAnsi="Times New Roman" w:cs="Times New Roman"/>
                <w:i/>
                <w:color w:val="000000"/>
                <w:sz w:val="18"/>
                <w:szCs w:val="18"/>
              </w:rPr>
              <w:t xml:space="preserve"> </w:t>
            </w:r>
            <w:proofErr w:type="spellStart"/>
            <w:r w:rsidR="00FB6B52">
              <w:rPr>
                <w:rFonts w:ascii="Times New Roman" w:eastAsia="Times New Roman" w:hAnsi="Times New Roman" w:cs="Times New Roman"/>
                <w:i/>
                <w:color w:val="000000"/>
                <w:sz w:val="18"/>
                <w:szCs w:val="18"/>
              </w:rPr>
              <w:t>koju</w:t>
            </w:r>
            <w:proofErr w:type="spellEnd"/>
            <w:r w:rsidR="00FB6B52">
              <w:rPr>
                <w:rFonts w:ascii="Times New Roman" w:eastAsia="Times New Roman" w:hAnsi="Times New Roman" w:cs="Times New Roman"/>
                <w:i/>
                <w:color w:val="000000"/>
                <w:sz w:val="18"/>
                <w:szCs w:val="18"/>
              </w:rPr>
              <w:t xml:space="preserve"> </w:t>
            </w:r>
            <w:proofErr w:type="spellStart"/>
            <w:r w:rsidR="00FB6B52">
              <w:rPr>
                <w:rFonts w:ascii="Times New Roman" w:eastAsia="Times New Roman" w:hAnsi="Times New Roman" w:cs="Times New Roman"/>
                <w:i/>
                <w:color w:val="000000"/>
                <w:sz w:val="18"/>
                <w:szCs w:val="18"/>
              </w:rPr>
              <w:t>od</w:t>
            </w:r>
            <w:proofErr w:type="spellEnd"/>
            <w:r w:rsidR="00FB6B52">
              <w:rPr>
                <w:rFonts w:ascii="Times New Roman" w:eastAsia="Times New Roman" w:hAnsi="Times New Roman" w:cs="Times New Roman"/>
                <w:i/>
                <w:color w:val="000000"/>
                <w:sz w:val="18"/>
                <w:szCs w:val="18"/>
              </w:rPr>
              <w:t xml:space="preserve"> </w:t>
            </w:r>
            <w:proofErr w:type="spellStart"/>
            <w:r w:rsidR="00FB6B52">
              <w:rPr>
                <w:rFonts w:ascii="Times New Roman" w:eastAsia="Times New Roman" w:hAnsi="Times New Roman" w:cs="Times New Roman"/>
                <w:i/>
                <w:color w:val="000000"/>
                <w:sz w:val="18"/>
                <w:szCs w:val="18"/>
              </w:rPr>
              <w:t>navedenih</w:t>
            </w:r>
            <w:proofErr w:type="spellEnd"/>
            <w:r w:rsidR="00FB6B52">
              <w:rPr>
                <w:rFonts w:ascii="Times New Roman" w:eastAsia="Times New Roman" w:hAnsi="Times New Roman" w:cs="Times New Roman"/>
                <w:i/>
                <w:color w:val="000000"/>
                <w:sz w:val="18"/>
                <w:szCs w:val="18"/>
              </w:rPr>
              <w:t xml:space="preserve"> </w:t>
            </w:r>
            <w:proofErr w:type="spellStart"/>
            <w:r w:rsidR="00FB6B52">
              <w:rPr>
                <w:rFonts w:ascii="Times New Roman" w:eastAsia="Times New Roman" w:hAnsi="Times New Roman" w:cs="Times New Roman"/>
                <w:i/>
                <w:color w:val="000000"/>
                <w:sz w:val="18"/>
                <w:szCs w:val="18"/>
              </w:rPr>
              <w:t>stavki</w:t>
            </w:r>
            <w:proofErr w:type="spellEnd"/>
            <w:r>
              <w:rPr>
                <w:rFonts w:ascii="Times New Roman" w:eastAsia="Times New Roman" w:hAnsi="Times New Roman" w:cs="Times New Roman"/>
                <w:color w:val="000000"/>
                <w:sz w:val="22"/>
                <w:szCs w:val="22"/>
              </w:rPr>
              <w:t>:</w:t>
            </w:r>
          </w:p>
        </w:tc>
        <w:tc>
          <w:tcPr>
            <w:tcW w:w="1283" w:type="dxa"/>
            <w:gridSpan w:val="2"/>
          </w:tcPr>
          <w:p w14:paraId="1824B6B1" w14:textId="77777777" w:rsidR="00321089" w:rsidRDefault="00321089">
            <w:pPr>
              <w:spacing w:before="240"/>
              <w:jc w:val="both"/>
              <w:rPr>
                <w:rFonts w:ascii="Times New Roman" w:eastAsia="Times New Roman" w:hAnsi="Times New Roman" w:cs="Times New Roman"/>
                <w:sz w:val="22"/>
                <w:szCs w:val="22"/>
              </w:rPr>
            </w:pPr>
          </w:p>
        </w:tc>
      </w:tr>
      <w:tr w:rsidR="00321089" w14:paraId="1824B6B6" w14:textId="77777777">
        <w:tc>
          <w:tcPr>
            <w:tcW w:w="8472" w:type="dxa"/>
          </w:tcPr>
          <w:p w14:paraId="1824B6B3" w14:textId="7D217875" w:rsidR="00321089" w:rsidRDefault="00874181">
            <w:pPr>
              <w:pBdr>
                <w:top w:val="nil"/>
                <w:left w:val="nil"/>
                <w:bottom w:val="nil"/>
                <w:right w:val="nil"/>
                <w:between w:val="nil"/>
              </w:pBdr>
              <w:tabs>
                <w:tab w:val="left" w:pos="1134"/>
              </w:tabs>
              <w:spacing w:before="40" w:after="40"/>
              <w:ind w:left="1134" w:hanging="567"/>
              <w:jc w:val="both"/>
              <w:rPr>
                <w:rFonts w:ascii="Times New Roman" w:eastAsia="Times New Roman" w:hAnsi="Times New Roman" w:cs="Times New Roman"/>
                <w:color w:val="000000"/>
                <w:sz w:val="22"/>
                <w:szCs w:val="22"/>
              </w:rPr>
            </w:pPr>
            <w:bookmarkStart w:id="7" w:name="_4d34og8" w:colFirst="0" w:colLast="0"/>
            <w:bookmarkEnd w:id="7"/>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fraud, within the meaning of Article 1 of the Convention on the protection of the European Communities' financial interests, drawn up by the Council Act of 26 July 1995;</w:t>
            </w:r>
            <w:r w:rsidR="00045819">
              <w:rPr>
                <w:rFonts w:ascii="Times New Roman" w:eastAsia="Times New Roman" w:hAnsi="Times New Roman" w:cs="Times New Roman"/>
                <w:color w:val="000000"/>
                <w:sz w:val="22"/>
                <w:szCs w:val="22"/>
              </w:rPr>
              <w:t xml:space="preserve"> / </w:t>
            </w:r>
            <w:proofErr w:type="spellStart"/>
            <w:r w:rsidR="00FB6B52" w:rsidRPr="00FB6B52">
              <w:rPr>
                <w:i/>
                <w:sz w:val="18"/>
                <w:szCs w:val="18"/>
              </w:rPr>
              <w:t>prijevaru</w:t>
            </w:r>
            <w:proofErr w:type="spellEnd"/>
            <w:r w:rsidR="00FB6B52" w:rsidRPr="00FB6B52">
              <w:rPr>
                <w:i/>
                <w:sz w:val="18"/>
                <w:szCs w:val="18"/>
              </w:rPr>
              <w:t xml:space="preserve">, u </w:t>
            </w:r>
            <w:proofErr w:type="spellStart"/>
            <w:r w:rsidR="00FB6B52" w:rsidRPr="00FB6B52">
              <w:rPr>
                <w:i/>
                <w:sz w:val="18"/>
                <w:szCs w:val="18"/>
              </w:rPr>
              <w:t>smislu</w:t>
            </w:r>
            <w:proofErr w:type="spellEnd"/>
            <w:r w:rsidR="00FB6B52" w:rsidRPr="00FB6B52">
              <w:rPr>
                <w:i/>
                <w:sz w:val="18"/>
                <w:szCs w:val="18"/>
              </w:rPr>
              <w:t xml:space="preserve"> </w:t>
            </w:r>
            <w:proofErr w:type="spellStart"/>
            <w:r w:rsidR="00FB6B52" w:rsidRPr="00FB6B52">
              <w:rPr>
                <w:i/>
                <w:sz w:val="18"/>
                <w:szCs w:val="18"/>
              </w:rPr>
              <w:t>članka</w:t>
            </w:r>
            <w:proofErr w:type="spellEnd"/>
            <w:r w:rsidR="00FB6B52" w:rsidRPr="00FB6B52">
              <w:rPr>
                <w:i/>
                <w:sz w:val="18"/>
                <w:szCs w:val="18"/>
              </w:rPr>
              <w:t xml:space="preserve"> 1. </w:t>
            </w:r>
            <w:proofErr w:type="spellStart"/>
            <w:r w:rsidR="00FB6B52" w:rsidRPr="00FB6B52">
              <w:rPr>
                <w:i/>
                <w:sz w:val="18"/>
                <w:szCs w:val="18"/>
              </w:rPr>
              <w:t>Konvencije</w:t>
            </w:r>
            <w:proofErr w:type="spellEnd"/>
            <w:r w:rsidR="00FB6B52" w:rsidRPr="00FB6B52">
              <w:rPr>
                <w:i/>
                <w:sz w:val="18"/>
                <w:szCs w:val="18"/>
              </w:rPr>
              <w:t xml:space="preserve"> o </w:t>
            </w:r>
            <w:proofErr w:type="spellStart"/>
            <w:r w:rsidR="00FB6B52" w:rsidRPr="00FB6B52">
              <w:rPr>
                <w:i/>
                <w:sz w:val="18"/>
                <w:szCs w:val="18"/>
              </w:rPr>
              <w:t>zaštiti</w:t>
            </w:r>
            <w:proofErr w:type="spellEnd"/>
            <w:r w:rsidR="00FB6B52" w:rsidRPr="00FB6B52">
              <w:rPr>
                <w:i/>
                <w:sz w:val="18"/>
                <w:szCs w:val="18"/>
              </w:rPr>
              <w:t xml:space="preserve"> </w:t>
            </w:r>
            <w:proofErr w:type="spellStart"/>
            <w:r w:rsidR="00FB6B52" w:rsidRPr="00FB6B52">
              <w:rPr>
                <w:i/>
                <w:sz w:val="18"/>
                <w:szCs w:val="18"/>
              </w:rPr>
              <w:t>financijskih</w:t>
            </w:r>
            <w:proofErr w:type="spellEnd"/>
            <w:r w:rsidR="00FB6B52" w:rsidRPr="00FB6B52">
              <w:rPr>
                <w:i/>
                <w:sz w:val="18"/>
                <w:szCs w:val="18"/>
              </w:rPr>
              <w:t xml:space="preserve"> </w:t>
            </w:r>
            <w:proofErr w:type="spellStart"/>
            <w:r w:rsidR="00FB6B52" w:rsidRPr="00FB6B52">
              <w:rPr>
                <w:i/>
                <w:sz w:val="18"/>
                <w:szCs w:val="18"/>
              </w:rPr>
              <w:t>interesa</w:t>
            </w:r>
            <w:proofErr w:type="spellEnd"/>
            <w:r w:rsidR="00FB6B52" w:rsidRPr="00FB6B52">
              <w:rPr>
                <w:i/>
                <w:sz w:val="18"/>
                <w:szCs w:val="18"/>
              </w:rPr>
              <w:t xml:space="preserve"> </w:t>
            </w:r>
            <w:proofErr w:type="spellStart"/>
            <w:r w:rsidR="00FB6B52" w:rsidRPr="00FB6B52">
              <w:rPr>
                <w:i/>
                <w:sz w:val="18"/>
                <w:szCs w:val="18"/>
              </w:rPr>
              <w:t>Europske</w:t>
            </w:r>
            <w:proofErr w:type="spellEnd"/>
            <w:r w:rsidR="00FB6B52" w:rsidRPr="00FB6B52">
              <w:rPr>
                <w:i/>
                <w:sz w:val="18"/>
                <w:szCs w:val="18"/>
              </w:rPr>
              <w:t xml:space="preserve"> </w:t>
            </w:r>
            <w:proofErr w:type="spellStart"/>
            <w:r w:rsidR="00FB6B52" w:rsidRPr="00FB6B52">
              <w:rPr>
                <w:i/>
                <w:sz w:val="18"/>
                <w:szCs w:val="18"/>
              </w:rPr>
              <w:t>zajednice</w:t>
            </w:r>
            <w:proofErr w:type="spellEnd"/>
            <w:r w:rsidR="00FB6B52" w:rsidRPr="00FB6B52">
              <w:rPr>
                <w:i/>
                <w:sz w:val="18"/>
                <w:szCs w:val="18"/>
              </w:rPr>
              <w:t xml:space="preserve">, </w:t>
            </w:r>
            <w:proofErr w:type="spellStart"/>
            <w:r w:rsidR="00FB6B52" w:rsidRPr="00FB6B52">
              <w:rPr>
                <w:i/>
                <w:sz w:val="18"/>
                <w:szCs w:val="18"/>
              </w:rPr>
              <w:t>sastavljene</w:t>
            </w:r>
            <w:proofErr w:type="spellEnd"/>
            <w:r w:rsidR="00FB6B52" w:rsidRPr="00FB6B52">
              <w:rPr>
                <w:i/>
                <w:sz w:val="18"/>
                <w:szCs w:val="18"/>
              </w:rPr>
              <w:t xml:space="preserve"> </w:t>
            </w:r>
            <w:proofErr w:type="spellStart"/>
            <w:r w:rsidR="00FB6B52" w:rsidRPr="00FB6B52">
              <w:rPr>
                <w:i/>
                <w:sz w:val="18"/>
                <w:szCs w:val="18"/>
              </w:rPr>
              <w:t>Zakonom</w:t>
            </w:r>
            <w:proofErr w:type="spellEnd"/>
            <w:r w:rsidR="00FB6B52" w:rsidRPr="00FB6B52">
              <w:rPr>
                <w:i/>
                <w:sz w:val="18"/>
                <w:szCs w:val="18"/>
              </w:rPr>
              <w:t xml:space="preserve"> o </w:t>
            </w:r>
            <w:proofErr w:type="spellStart"/>
            <w:r w:rsidR="00FB6B52" w:rsidRPr="00FB6B52">
              <w:rPr>
                <w:i/>
                <w:sz w:val="18"/>
                <w:szCs w:val="18"/>
              </w:rPr>
              <w:t>Vijeću</w:t>
            </w:r>
            <w:proofErr w:type="spellEnd"/>
            <w:r w:rsidR="00FB6B52" w:rsidRPr="00FB6B52">
              <w:rPr>
                <w:i/>
                <w:sz w:val="18"/>
                <w:szCs w:val="18"/>
              </w:rPr>
              <w:t xml:space="preserve"> 26. </w:t>
            </w:r>
            <w:proofErr w:type="spellStart"/>
            <w:r w:rsidR="00FB6B52" w:rsidRPr="00FB6B52">
              <w:rPr>
                <w:i/>
                <w:sz w:val="18"/>
                <w:szCs w:val="18"/>
              </w:rPr>
              <w:t>srpnja</w:t>
            </w:r>
            <w:proofErr w:type="spellEnd"/>
            <w:r w:rsidR="00FB6B52" w:rsidRPr="00FB6B52">
              <w:rPr>
                <w:i/>
                <w:sz w:val="18"/>
                <w:szCs w:val="18"/>
              </w:rPr>
              <w:t xml:space="preserve"> 1995. </w:t>
            </w:r>
            <w:proofErr w:type="spellStart"/>
            <w:r w:rsidR="00FB6B52" w:rsidRPr="00FB6B52">
              <w:rPr>
                <w:i/>
                <w:sz w:val="18"/>
                <w:szCs w:val="18"/>
              </w:rPr>
              <w:t>godine</w:t>
            </w:r>
            <w:proofErr w:type="spellEnd"/>
          </w:p>
        </w:tc>
        <w:tc>
          <w:tcPr>
            <w:tcW w:w="670" w:type="dxa"/>
          </w:tcPr>
          <w:p w14:paraId="1824B6B4"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3" w:type="dxa"/>
          </w:tcPr>
          <w:p w14:paraId="1824B6B5"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BA" w14:textId="77777777">
        <w:tc>
          <w:tcPr>
            <w:tcW w:w="8472" w:type="dxa"/>
          </w:tcPr>
          <w:p w14:paraId="1824B6B7" w14:textId="4BF767AE" w:rsidR="00321089" w:rsidRDefault="00874181" w:rsidP="00FB6B52">
            <w:pPr>
              <w:pBdr>
                <w:top w:val="nil"/>
                <w:left w:val="nil"/>
                <w:bottom w:val="nil"/>
                <w:right w:val="nil"/>
                <w:between w:val="nil"/>
              </w:pBdr>
              <w:tabs>
                <w:tab w:val="left" w:pos="1134"/>
              </w:tabs>
              <w:spacing w:before="40" w:after="40"/>
              <w:ind w:left="1134" w:hanging="567"/>
              <w:jc w:val="both"/>
              <w:rPr>
                <w:rFonts w:ascii="Times New Roman" w:eastAsia="Times New Roman" w:hAnsi="Times New Roman" w:cs="Times New Roman"/>
                <w:color w:val="000000"/>
                <w:sz w:val="22"/>
                <w:szCs w:val="22"/>
              </w:rPr>
            </w:pPr>
            <w:bookmarkStart w:id="8" w:name="_2s8eyo1" w:colFirst="0" w:colLast="0"/>
            <w:bookmarkEnd w:id="8"/>
            <w:r>
              <w:rPr>
                <w:rFonts w:ascii="Times New Roman" w:eastAsia="Times New Roman" w:hAnsi="Times New Roman" w:cs="Times New Roman"/>
                <w:color w:val="000000"/>
                <w:sz w:val="22"/>
                <w:szCs w:val="22"/>
              </w:rPr>
              <w:t>(ii)</w:t>
            </w:r>
            <w:r>
              <w:rPr>
                <w:rFonts w:ascii="Times New Roman" w:eastAsia="Times New Roman" w:hAnsi="Times New Roman" w:cs="Times New Roman"/>
                <w:color w:val="000000"/>
                <w:sz w:val="22"/>
                <w:szCs w:val="22"/>
              </w:rPr>
              <w:tab/>
              <w:t>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r w:rsidR="00045819">
              <w:rPr>
                <w:rFonts w:ascii="Times New Roman" w:eastAsia="Times New Roman" w:hAnsi="Times New Roman" w:cs="Times New Roman"/>
                <w:color w:val="000000"/>
                <w:sz w:val="22"/>
                <w:szCs w:val="22"/>
              </w:rPr>
              <w:t xml:space="preserve"> / </w:t>
            </w:r>
            <w:proofErr w:type="spellStart"/>
            <w:r w:rsidR="00FB6B52" w:rsidRPr="00FB6B52">
              <w:rPr>
                <w:rFonts w:ascii="Times New Roman" w:hAnsi="Times New Roman" w:cs="Times New Roman"/>
                <w:i/>
                <w:sz w:val="18"/>
                <w:szCs w:val="18"/>
              </w:rPr>
              <w:t>korupciju</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kako</w:t>
            </w:r>
            <w:proofErr w:type="spellEnd"/>
            <w:r w:rsidR="00FB6B52" w:rsidRPr="00FB6B52">
              <w:rPr>
                <w:rFonts w:ascii="Times New Roman" w:hAnsi="Times New Roman" w:cs="Times New Roman"/>
                <w:i/>
                <w:sz w:val="18"/>
                <w:szCs w:val="18"/>
              </w:rPr>
              <w:t xml:space="preserve"> je </w:t>
            </w:r>
            <w:proofErr w:type="spellStart"/>
            <w:r w:rsidR="00FB6B52" w:rsidRPr="00FB6B52">
              <w:rPr>
                <w:rFonts w:ascii="Times New Roman" w:hAnsi="Times New Roman" w:cs="Times New Roman"/>
                <w:i/>
                <w:sz w:val="18"/>
                <w:szCs w:val="18"/>
              </w:rPr>
              <w:t>definirano</w:t>
            </w:r>
            <w:proofErr w:type="spellEnd"/>
            <w:r w:rsidR="00FB6B52" w:rsidRPr="00FB6B52">
              <w:rPr>
                <w:rFonts w:ascii="Times New Roman" w:hAnsi="Times New Roman" w:cs="Times New Roman"/>
                <w:i/>
                <w:sz w:val="18"/>
                <w:szCs w:val="18"/>
              </w:rPr>
              <w:t xml:space="preserve"> u </w:t>
            </w:r>
            <w:proofErr w:type="spellStart"/>
            <w:r w:rsidR="00FB6B52" w:rsidRPr="00FB6B52">
              <w:rPr>
                <w:rFonts w:ascii="Times New Roman" w:hAnsi="Times New Roman" w:cs="Times New Roman"/>
                <w:i/>
                <w:sz w:val="18"/>
                <w:szCs w:val="18"/>
              </w:rPr>
              <w:t>članku</w:t>
            </w:r>
            <w:proofErr w:type="spellEnd"/>
            <w:r w:rsidR="00FB6B52" w:rsidRPr="00FB6B52">
              <w:rPr>
                <w:rFonts w:ascii="Times New Roman" w:hAnsi="Times New Roman" w:cs="Times New Roman"/>
                <w:i/>
                <w:sz w:val="18"/>
                <w:szCs w:val="18"/>
              </w:rPr>
              <w:t xml:space="preserve"> 3. </w:t>
            </w:r>
            <w:proofErr w:type="spellStart"/>
            <w:r w:rsidR="00FB6B52" w:rsidRPr="00FB6B52">
              <w:rPr>
                <w:rFonts w:ascii="Times New Roman" w:hAnsi="Times New Roman" w:cs="Times New Roman"/>
                <w:i/>
                <w:sz w:val="18"/>
                <w:szCs w:val="18"/>
              </w:rPr>
              <w:t>Konvencije</w:t>
            </w:r>
            <w:proofErr w:type="spellEnd"/>
            <w:r w:rsidR="00FB6B52" w:rsidRPr="00FB6B52">
              <w:rPr>
                <w:rFonts w:ascii="Times New Roman" w:hAnsi="Times New Roman" w:cs="Times New Roman"/>
                <w:i/>
                <w:sz w:val="18"/>
                <w:szCs w:val="18"/>
              </w:rPr>
              <w:t xml:space="preserve"> o </w:t>
            </w:r>
            <w:proofErr w:type="spellStart"/>
            <w:r w:rsidR="00FB6B52" w:rsidRPr="00FB6B52">
              <w:rPr>
                <w:rFonts w:ascii="Times New Roman" w:hAnsi="Times New Roman" w:cs="Times New Roman"/>
                <w:i/>
                <w:sz w:val="18"/>
                <w:szCs w:val="18"/>
              </w:rPr>
              <w:t>borbi</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protiv</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korupcije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koja</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uključuje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službenike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Europske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zajednice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ili</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službenike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država</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članica</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Europske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unije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sastavljena</w:t>
            </w:r>
            <w:proofErr w:type="spellEnd"/>
            <w:r w:rsidR="00FB6B52" w:rsidRPr="00FB6B52">
              <w:rPr>
                <w:rFonts w:ascii="Times New Roman" w:hAnsi="Times New Roman" w:cs="Times New Roman"/>
                <w:i/>
                <w:sz w:val="18"/>
                <w:szCs w:val="18"/>
              </w:rPr>
              <w:t xml:space="preserve"> 26. </w:t>
            </w:r>
            <w:proofErr w:type="spellStart"/>
            <w:r w:rsidR="00FB6B52" w:rsidRPr="00FB6B52">
              <w:rPr>
                <w:rFonts w:ascii="Times New Roman" w:hAnsi="Times New Roman" w:cs="Times New Roman"/>
                <w:i/>
                <w:sz w:val="18"/>
                <w:szCs w:val="18"/>
              </w:rPr>
              <w:t>svibnja</w:t>
            </w:r>
            <w:proofErr w:type="spellEnd"/>
            <w:r w:rsidR="00FB6B52" w:rsidRPr="00FB6B52">
              <w:rPr>
                <w:rFonts w:ascii="Times New Roman" w:hAnsi="Times New Roman" w:cs="Times New Roman"/>
                <w:i/>
                <w:sz w:val="18"/>
                <w:szCs w:val="18"/>
              </w:rPr>
              <w:t xml:space="preserve"> 1997. godine2 </w:t>
            </w:r>
            <w:proofErr w:type="spellStart"/>
            <w:r w:rsidR="00FB6B52" w:rsidRPr="00FB6B52">
              <w:rPr>
                <w:rFonts w:ascii="Times New Roman" w:hAnsi="Times New Roman" w:cs="Times New Roman"/>
                <w:i/>
                <w:sz w:val="18"/>
                <w:szCs w:val="18"/>
              </w:rPr>
              <w:t>i</w:t>
            </w:r>
            <w:proofErr w:type="spellEnd"/>
            <w:r w:rsidR="00FB6B52" w:rsidRPr="00FB6B52">
              <w:rPr>
                <w:rFonts w:ascii="Times New Roman" w:hAnsi="Times New Roman" w:cs="Times New Roman"/>
                <w:i/>
                <w:sz w:val="18"/>
                <w:szCs w:val="18"/>
              </w:rPr>
              <w:t xml:space="preserve"> u </w:t>
            </w:r>
            <w:proofErr w:type="spellStart"/>
            <w:r w:rsidR="00FB6B52" w:rsidRPr="00FB6B52">
              <w:rPr>
                <w:rFonts w:ascii="Times New Roman" w:hAnsi="Times New Roman" w:cs="Times New Roman"/>
                <w:i/>
                <w:sz w:val="18"/>
                <w:szCs w:val="18"/>
              </w:rPr>
              <w:t>članku</w:t>
            </w:r>
            <w:proofErr w:type="spellEnd"/>
            <w:r w:rsidR="00FB6B52" w:rsidRPr="00FB6B52">
              <w:rPr>
                <w:rFonts w:ascii="Times New Roman" w:hAnsi="Times New Roman" w:cs="Times New Roman"/>
                <w:i/>
                <w:sz w:val="18"/>
                <w:szCs w:val="18"/>
              </w:rPr>
              <w:t xml:space="preserve"> 2. </w:t>
            </w:r>
            <w:proofErr w:type="spellStart"/>
            <w:r w:rsidR="00FB6B52" w:rsidRPr="00FB6B52">
              <w:rPr>
                <w:rFonts w:ascii="Times New Roman" w:hAnsi="Times New Roman" w:cs="Times New Roman"/>
                <w:i/>
                <w:sz w:val="18"/>
                <w:szCs w:val="18"/>
              </w:rPr>
              <w:t>stavku</w:t>
            </w:r>
            <w:proofErr w:type="spellEnd"/>
            <w:r w:rsidR="00FB6B52" w:rsidRPr="00FB6B52">
              <w:rPr>
                <w:rFonts w:ascii="Times New Roman" w:hAnsi="Times New Roman" w:cs="Times New Roman"/>
                <w:i/>
                <w:sz w:val="18"/>
                <w:szCs w:val="18"/>
              </w:rPr>
              <w:t xml:space="preserve"> 1. </w:t>
            </w:r>
            <w:proofErr w:type="spellStart"/>
            <w:r w:rsidR="00FB6B52" w:rsidRPr="00FB6B52">
              <w:rPr>
                <w:rFonts w:ascii="Times New Roman" w:hAnsi="Times New Roman" w:cs="Times New Roman"/>
                <w:i/>
                <w:sz w:val="18"/>
                <w:szCs w:val="18"/>
              </w:rPr>
              <w:t>Okvirne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odluke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vijeća</w:t>
            </w:r>
            <w:proofErr w:type="spellEnd"/>
            <w:r w:rsidR="00FB6B52" w:rsidRPr="00FB6B52">
              <w:rPr>
                <w:rFonts w:ascii="Times New Roman" w:hAnsi="Times New Roman" w:cs="Times New Roman"/>
                <w:i/>
                <w:sz w:val="18"/>
                <w:szCs w:val="18"/>
              </w:rPr>
              <w:t xml:space="preserve"> 2003/568/JHA, </w:t>
            </w:r>
            <w:proofErr w:type="spellStart"/>
            <w:r w:rsidR="00FB6B52" w:rsidRPr="00FB6B52">
              <w:rPr>
                <w:rFonts w:ascii="Times New Roman" w:hAnsi="Times New Roman" w:cs="Times New Roman"/>
                <w:i/>
                <w:sz w:val="18"/>
                <w:szCs w:val="18"/>
              </w:rPr>
              <w:t>kao</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i</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korupciju</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kako</w:t>
            </w:r>
            <w:proofErr w:type="spellEnd"/>
            <w:r w:rsidR="00FB6B52" w:rsidRPr="00FB6B52">
              <w:rPr>
                <w:rFonts w:ascii="Times New Roman" w:hAnsi="Times New Roman" w:cs="Times New Roman"/>
                <w:i/>
                <w:sz w:val="18"/>
                <w:szCs w:val="18"/>
              </w:rPr>
              <w:t xml:space="preserve"> je </w:t>
            </w:r>
            <w:proofErr w:type="spellStart"/>
            <w:r w:rsidR="00FB6B52" w:rsidRPr="00FB6B52">
              <w:rPr>
                <w:rFonts w:ascii="Times New Roman" w:hAnsi="Times New Roman" w:cs="Times New Roman"/>
                <w:i/>
                <w:sz w:val="18"/>
                <w:szCs w:val="18"/>
              </w:rPr>
              <w:t>određeno</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zakonom</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države</w:t>
            </w:r>
            <w:proofErr w:type="spellEnd"/>
            <w:r w:rsidR="00FB6B52" w:rsidRPr="00FB6B52">
              <w:rPr>
                <w:rFonts w:ascii="Times New Roman" w:hAnsi="Times New Roman" w:cs="Times New Roman"/>
                <w:i/>
                <w:sz w:val="18"/>
                <w:szCs w:val="18"/>
              </w:rPr>
              <w:t xml:space="preserve"> u </w:t>
            </w:r>
            <w:proofErr w:type="spellStart"/>
            <w:r w:rsidR="00FB6B52" w:rsidRPr="00FB6B52">
              <w:rPr>
                <w:rFonts w:ascii="Times New Roman" w:hAnsi="Times New Roman" w:cs="Times New Roman"/>
                <w:i/>
                <w:sz w:val="18"/>
                <w:szCs w:val="18"/>
              </w:rPr>
              <w:t>kojoj</w:t>
            </w:r>
            <w:proofErr w:type="spellEnd"/>
            <w:r w:rsidR="00FB6B52" w:rsidRPr="00FB6B52">
              <w:rPr>
                <w:rFonts w:ascii="Times New Roman" w:hAnsi="Times New Roman" w:cs="Times New Roman"/>
                <w:i/>
                <w:sz w:val="18"/>
                <w:szCs w:val="18"/>
              </w:rPr>
              <w:t xml:space="preserve"> se </w:t>
            </w:r>
            <w:proofErr w:type="spellStart"/>
            <w:r w:rsidR="00FB6B52" w:rsidRPr="00FB6B52">
              <w:rPr>
                <w:rFonts w:ascii="Times New Roman" w:hAnsi="Times New Roman" w:cs="Times New Roman"/>
                <w:i/>
                <w:sz w:val="18"/>
                <w:szCs w:val="18"/>
              </w:rPr>
              <w:t>ugovorno</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tijelo</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nalazi</w:t>
            </w:r>
            <w:proofErr w:type="spellEnd"/>
            <w:r w:rsidR="00FB6B52" w:rsidRPr="00FB6B52">
              <w:rPr>
                <w:rFonts w:ascii="Times New Roman" w:hAnsi="Times New Roman" w:cs="Times New Roman"/>
                <w:i/>
                <w:sz w:val="18"/>
                <w:szCs w:val="18"/>
              </w:rPr>
              <w:t xml:space="preserve">, u </w:t>
            </w:r>
            <w:proofErr w:type="spellStart"/>
            <w:r w:rsidR="00FB6B52" w:rsidRPr="00FB6B52">
              <w:rPr>
                <w:rFonts w:ascii="Times New Roman" w:hAnsi="Times New Roman" w:cs="Times New Roman"/>
                <w:i/>
                <w:sz w:val="18"/>
                <w:szCs w:val="18"/>
              </w:rPr>
              <w:t>kojoj</w:t>
            </w:r>
            <w:proofErr w:type="spellEnd"/>
            <w:r w:rsidR="00FB6B52" w:rsidRPr="00FB6B52">
              <w:rPr>
                <w:rFonts w:ascii="Times New Roman" w:hAnsi="Times New Roman" w:cs="Times New Roman"/>
                <w:i/>
                <w:sz w:val="18"/>
                <w:szCs w:val="18"/>
              </w:rPr>
              <w:t xml:space="preserve"> je </w:t>
            </w:r>
            <w:proofErr w:type="spellStart"/>
            <w:r w:rsidR="00FB6B52" w:rsidRPr="00FB6B52">
              <w:rPr>
                <w:rFonts w:ascii="Times New Roman" w:hAnsi="Times New Roman" w:cs="Times New Roman"/>
                <w:i/>
                <w:sz w:val="18"/>
                <w:szCs w:val="18"/>
              </w:rPr>
              <w:t>gospodarski</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subjekt</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osnovan</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ili</w:t>
            </w:r>
            <w:proofErr w:type="spellEnd"/>
            <w:r w:rsidR="00FB6B52" w:rsidRPr="00FB6B52">
              <w:rPr>
                <w:rFonts w:ascii="Times New Roman" w:hAnsi="Times New Roman" w:cs="Times New Roman"/>
                <w:i/>
                <w:sz w:val="18"/>
                <w:szCs w:val="18"/>
              </w:rPr>
              <w:t xml:space="preserve"> u </w:t>
            </w:r>
            <w:proofErr w:type="spellStart"/>
            <w:r w:rsidR="00FB6B52" w:rsidRPr="00FB6B52">
              <w:rPr>
                <w:rFonts w:ascii="Times New Roman" w:hAnsi="Times New Roman" w:cs="Times New Roman"/>
                <w:i/>
                <w:sz w:val="18"/>
                <w:szCs w:val="18"/>
              </w:rPr>
              <w:t>kojoj</w:t>
            </w:r>
            <w:proofErr w:type="spellEnd"/>
            <w:r w:rsidR="00FB6B52" w:rsidRPr="00FB6B52">
              <w:rPr>
                <w:rFonts w:ascii="Times New Roman" w:hAnsi="Times New Roman" w:cs="Times New Roman"/>
                <w:i/>
                <w:sz w:val="18"/>
                <w:szCs w:val="18"/>
              </w:rPr>
              <w:t xml:space="preserve"> se </w:t>
            </w:r>
            <w:proofErr w:type="spellStart"/>
            <w:r w:rsidR="00FB6B52" w:rsidRPr="00FB6B52">
              <w:rPr>
                <w:rFonts w:ascii="Times New Roman" w:hAnsi="Times New Roman" w:cs="Times New Roman"/>
                <w:i/>
                <w:sz w:val="18"/>
                <w:szCs w:val="18"/>
              </w:rPr>
              <w:t>izvršava</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ugovor</w:t>
            </w:r>
            <w:proofErr w:type="spellEnd"/>
            <w:r w:rsidR="00045819" w:rsidRPr="00FB6B52">
              <w:rPr>
                <w:rFonts w:ascii="Times New Roman" w:eastAsia="Times New Roman" w:hAnsi="Times New Roman" w:cs="Times New Roman"/>
                <w:i/>
                <w:color w:val="000000"/>
                <w:sz w:val="18"/>
                <w:szCs w:val="18"/>
              </w:rPr>
              <w:t>;</w:t>
            </w:r>
          </w:p>
        </w:tc>
        <w:tc>
          <w:tcPr>
            <w:tcW w:w="670" w:type="dxa"/>
          </w:tcPr>
          <w:p w14:paraId="1824B6B8" w14:textId="77777777" w:rsidR="00321089" w:rsidRDefault="00874181">
            <w:pPr>
              <w:spacing w:before="240"/>
              <w:jc w:val="both"/>
              <w:rPr>
                <w:rFonts w:ascii="Times New Roman" w:eastAsia="Times New Roman" w:hAnsi="Times New Roman" w:cs="Times New Roman"/>
                <w:sz w:val="22"/>
                <w:szCs w:val="22"/>
              </w:rPr>
            </w:pPr>
            <w:r>
              <w:rPr>
                <w:rFonts w:ascii="Segoe UI Symbol" w:eastAsia="Times New Roman" w:hAnsi="Segoe UI Symbol" w:cs="Segoe UI Symbol"/>
                <w:sz w:val="22"/>
                <w:szCs w:val="22"/>
              </w:rPr>
              <w:t>☐</w:t>
            </w:r>
          </w:p>
        </w:tc>
        <w:tc>
          <w:tcPr>
            <w:tcW w:w="613" w:type="dxa"/>
          </w:tcPr>
          <w:p w14:paraId="1824B6B9"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BE" w14:textId="77777777">
        <w:tc>
          <w:tcPr>
            <w:tcW w:w="8472" w:type="dxa"/>
          </w:tcPr>
          <w:p w14:paraId="1824B6BB" w14:textId="7E02D419" w:rsidR="00321089" w:rsidRDefault="00874181">
            <w:pPr>
              <w:pBdr>
                <w:top w:val="nil"/>
                <w:left w:val="nil"/>
                <w:bottom w:val="nil"/>
                <w:right w:val="nil"/>
                <w:between w:val="nil"/>
              </w:pBdr>
              <w:tabs>
                <w:tab w:val="left" w:pos="1134"/>
              </w:tabs>
              <w:spacing w:before="40" w:after="40"/>
              <w:ind w:left="1134" w:hanging="567"/>
              <w:jc w:val="both"/>
              <w:rPr>
                <w:rFonts w:ascii="Times New Roman" w:eastAsia="Times New Roman" w:hAnsi="Times New Roman" w:cs="Times New Roman"/>
                <w:color w:val="000000"/>
                <w:sz w:val="22"/>
                <w:szCs w:val="22"/>
              </w:rPr>
            </w:pPr>
            <w:bookmarkStart w:id="9" w:name="_17dp8vu" w:colFirst="0" w:colLast="0"/>
            <w:bookmarkEnd w:id="9"/>
            <w:r>
              <w:rPr>
                <w:rFonts w:ascii="Times New Roman" w:eastAsia="Times New Roman" w:hAnsi="Times New Roman" w:cs="Times New Roman"/>
                <w:color w:val="000000"/>
                <w:sz w:val="22"/>
                <w:szCs w:val="22"/>
              </w:rPr>
              <w:t>(iii)</w:t>
            </w:r>
            <w:r>
              <w:rPr>
                <w:rFonts w:ascii="Times New Roman" w:eastAsia="Times New Roman" w:hAnsi="Times New Roman" w:cs="Times New Roman"/>
                <w:color w:val="000000"/>
                <w:sz w:val="22"/>
                <w:szCs w:val="22"/>
              </w:rPr>
              <w:tab/>
              <w:t>participation in a criminal organisation, as defined in Article 2 of Council Framework Decision 2008/841/JHA;</w:t>
            </w:r>
            <w:r w:rsidR="00045819">
              <w:rPr>
                <w:rFonts w:ascii="Times New Roman" w:eastAsia="Times New Roman" w:hAnsi="Times New Roman" w:cs="Times New Roman"/>
                <w:color w:val="000000"/>
                <w:sz w:val="22"/>
                <w:szCs w:val="22"/>
              </w:rPr>
              <w:t xml:space="preserve"> / </w:t>
            </w:r>
            <w:proofErr w:type="spellStart"/>
            <w:r w:rsidR="00FB6B52" w:rsidRPr="00FB6B52">
              <w:rPr>
                <w:rFonts w:ascii="Times New Roman" w:hAnsi="Times New Roman" w:cs="Times New Roman"/>
                <w:i/>
                <w:sz w:val="18"/>
                <w:szCs w:val="18"/>
              </w:rPr>
              <w:t>sudjelovanje</w:t>
            </w:r>
            <w:proofErr w:type="spellEnd"/>
            <w:r w:rsidR="00FB6B52" w:rsidRPr="00FB6B52">
              <w:rPr>
                <w:rFonts w:ascii="Times New Roman" w:hAnsi="Times New Roman" w:cs="Times New Roman"/>
                <w:i/>
                <w:sz w:val="18"/>
                <w:szCs w:val="18"/>
              </w:rPr>
              <w:t xml:space="preserve"> u </w:t>
            </w:r>
            <w:proofErr w:type="spellStart"/>
            <w:r w:rsidR="00FB6B52" w:rsidRPr="00FB6B52">
              <w:rPr>
                <w:rFonts w:ascii="Times New Roman" w:hAnsi="Times New Roman" w:cs="Times New Roman"/>
                <w:i/>
                <w:sz w:val="18"/>
                <w:szCs w:val="18"/>
              </w:rPr>
              <w:t>kriminalnoj</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organizaciji</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kako</w:t>
            </w:r>
            <w:proofErr w:type="spellEnd"/>
            <w:r w:rsidR="00FB6B52" w:rsidRPr="00FB6B52">
              <w:rPr>
                <w:rFonts w:ascii="Times New Roman" w:hAnsi="Times New Roman" w:cs="Times New Roman"/>
                <w:i/>
                <w:sz w:val="18"/>
                <w:szCs w:val="18"/>
              </w:rPr>
              <w:t xml:space="preserve"> je </w:t>
            </w:r>
            <w:proofErr w:type="spellStart"/>
            <w:r w:rsidR="00FB6B52" w:rsidRPr="00FB6B52">
              <w:rPr>
                <w:rFonts w:ascii="Times New Roman" w:hAnsi="Times New Roman" w:cs="Times New Roman"/>
                <w:i/>
                <w:sz w:val="18"/>
                <w:szCs w:val="18"/>
              </w:rPr>
              <w:t>definirano</w:t>
            </w:r>
            <w:proofErr w:type="spellEnd"/>
            <w:r w:rsidR="00FB6B52" w:rsidRPr="00FB6B52">
              <w:rPr>
                <w:rFonts w:ascii="Times New Roman" w:hAnsi="Times New Roman" w:cs="Times New Roman"/>
                <w:i/>
                <w:sz w:val="18"/>
                <w:szCs w:val="18"/>
              </w:rPr>
              <w:t xml:space="preserve"> u </w:t>
            </w:r>
            <w:proofErr w:type="spellStart"/>
            <w:r w:rsidR="00FB6B52" w:rsidRPr="00FB6B52">
              <w:rPr>
                <w:rFonts w:ascii="Times New Roman" w:hAnsi="Times New Roman" w:cs="Times New Roman"/>
                <w:i/>
                <w:sz w:val="18"/>
                <w:szCs w:val="18"/>
              </w:rPr>
              <w:t>članu</w:t>
            </w:r>
            <w:proofErr w:type="spellEnd"/>
            <w:r w:rsidR="00FB6B52" w:rsidRPr="00FB6B52">
              <w:rPr>
                <w:rFonts w:ascii="Times New Roman" w:hAnsi="Times New Roman" w:cs="Times New Roman"/>
                <w:i/>
                <w:sz w:val="18"/>
                <w:szCs w:val="18"/>
              </w:rPr>
              <w:t xml:space="preserve"> 2. </w:t>
            </w:r>
            <w:proofErr w:type="spellStart"/>
            <w:r w:rsidR="00FB6B52" w:rsidRPr="00FB6B52">
              <w:rPr>
                <w:rFonts w:ascii="Times New Roman" w:hAnsi="Times New Roman" w:cs="Times New Roman"/>
                <w:i/>
                <w:sz w:val="18"/>
                <w:szCs w:val="18"/>
              </w:rPr>
              <w:t>Okvirne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odluke</w:t>
            </w:r>
            <w:proofErr w:type="spellEnd"/>
            <w:r w:rsidR="00FB6B52" w:rsidRPr="00FB6B52">
              <w:rPr>
                <w:rFonts w:ascii="Times New Roman" w:hAnsi="Times New Roman" w:cs="Times New Roman"/>
                <w:i/>
                <w:sz w:val="18"/>
                <w:szCs w:val="18"/>
              </w:rPr>
              <w:t xml:space="preserve"> </w:t>
            </w:r>
            <w:proofErr w:type="spellStart"/>
            <w:r w:rsidR="00FB6B52" w:rsidRPr="00FB6B52">
              <w:rPr>
                <w:rFonts w:ascii="Times New Roman" w:hAnsi="Times New Roman" w:cs="Times New Roman"/>
                <w:i/>
                <w:sz w:val="18"/>
                <w:szCs w:val="18"/>
              </w:rPr>
              <w:t>Vijeća</w:t>
            </w:r>
            <w:proofErr w:type="spellEnd"/>
            <w:r w:rsidR="00FB6B52" w:rsidRPr="00FB6B52">
              <w:rPr>
                <w:rFonts w:ascii="Times New Roman" w:hAnsi="Times New Roman" w:cs="Times New Roman"/>
                <w:i/>
                <w:sz w:val="18"/>
                <w:szCs w:val="18"/>
              </w:rPr>
              <w:t xml:space="preserve"> 2008/841/JHA</w:t>
            </w:r>
          </w:p>
        </w:tc>
        <w:tc>
          <w:tcPr>
            <w:tcW w:w="670" w:type="dxa"/>
          </w:tcPr>
          <w:p w14:paraId="1824B6BC"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3" w:type="dxa"/>
          </w:tcPr>
          <w:p w14:paraId="1824B6BD"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C2" w14:textId="77777777">
        <w:tc>
          <w:tcPr>
            <w:tcW w:w="8472" w:type="dxa"/>
          </w:tcPr>
          <w:p w14:paraId="1824B6BF" w14:textId="172FB0B5" w:rsidR="00321089" w:rsidRPr="00BD4A7C" w:rsidRDefault="00874181" w:rsidP="00BD4A7C">
            <w:pPr>
              <w:pBdr>
                <w:top w:val="nil"/>
                <w:left w:val="nil"/>
                <w:bottom w:val="nil"/>
                <w:right w:val="nil"/>
                <w:between w:val="nil"/>
              </w:pBdr>
              <w:tabs>
                <w:tab w:val="left" w:pos="1134"/>
              </w:tabs>
              <w:spacing w:before="40" w:after="40"/>
              <w:ind w:left="1134" w:hanging="567"/>
              <w:jc w:val="both"/>
              <w:rPr>
                <w:rFonts w:ascii="Times New Roman" w:eastAsia="Times New Roman" w:hAnsi="Times New Roman" w:cs="Times New Roman"/>
                <w:i/>
                <w:color w:val="000000"/>
                <w:sz w:val="18"/>
                <w:szCs w:val="18"/>
              </w:rPr>
            </w:pPr>
            <w:bookmarkStart w:id="10" w:name="_3rdcrjn" w:colFirst="0" w:colLast="0"/>
            <w:bookmarkEnd w:id="10"/>
            <w:r>
              <w:rPr>
                <w:rFonts w:ascii="Times New Roman" w:eastAsia="Times New Roman" w:hAnsi="Times New Roman" w:cs="Times New Roman"/>
                <w:color w:val="000000"/>
                <w:sz w:val="22"/>
                <w:szCs w:val="22"/>
              </w:rPr>
              <w:t>(iv)</w:t>
            </w:r>
            <w:r>
              <w:rPr>
                <w:rFonts w:ascii="Times New Roman" w:eastAsia="Times New Roman" w:hAnsi="Times New Roman" w:cs="Times New Roman"/>
                <w:color w:val="000000"/>
                <w:sz w:val="22"/>
                <w:szCs w:val="22"/>
              </w:rPr>
              <w:tab/>
              <w:t>money laundering or terrorist financing, as defined in Article 1 of Directive 2005/60/EC of the European Parliament and of the Council;</w:t>
            </w:r>
            <w:r w:rsidR="00045819">
              <w:rPr>
                <w:rFonts w:ascii="Times New Roman" w:eastAsia="Times New Roman" w:hAnsi="Times New Roman" w:cs="Times New Roman"/>
                <w:color w:val="000000"/>
                <w:sz w:val="22"/>
                <w:szCs w:val="22"/>
              </w:rPr>
              <w:t xml:space="preserve"> / </w:t>
            </w:r>
            <w:proofErr w:type="spellStart"/>
            <w:r w:rsidR="00BD4A7C" w:rsidRPr="00BD4A7C">
              <w:rPr>
                <w:rFonts w:ascii="Times New Roman" w:eastAsia="Times New Roman" w:hAnsi="Times New Roman" w:cs="Times New Roman"/>
                <w:i/>
                <w:color w:val="000000"/>
                <w:sz w:val="18"/>
                <w:szCs w:val="18"/>
              </w:rPr>
              <w:t>pranje</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novca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ili</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financiranje</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terorizma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kako</w:t>
            </w:r>
            <w:proofErr w:type="spellEnd"/>
            <w:r w:rsidR="00BD4A7C" w:rsidRPr="00BD4A7C">
              <w:rPr>
                <w:rFonts w:ascii="Times New Roman" w:eastAsia="Times New Roman" w:hAnsi="Times New Roman" w:cs="Times New Roman"/>
                <w:i/>
                <w:color w:val="000000"/>
                <w:sz w:val="18"/>
                <w:szCs w:val="18"/>
              </w:rPr>
              <w:t xml:space="preserve"> je </w:t>
            </w:r>
            <w:proofErr w:type="spellStart"/>
            <w:r w:rsidR="00BD4A7C" w:rsidRPr="00BD4A7C">
              <w:rPr>
                <w:rFonts w:ascii="Times New Roman" w:eastAsia="Times New Roman" w:hAnsi="Times New Roman" w:cs="Times New Roman"/>
                <w:i/>
                <w:color w:val="000000"/>
                <w:sz w:val="18"/>
                <w:szCs w:val="18"/>
              </w:rPr>
              <w:t>d</w:t>
            </w:r>
            <w:r w:rsidR="00BD4A7C">
              <w:rPr>
                <w:rFonts w:ascii="Times New Roman" w:eastAsia="Times New Roman" w:hAnsi="Times New Roman" w:cs="Times New Roman"/>
                <w:i/>
                <w:color w:val="000000"/>
                <w:sz w:val="18"/>
                <w:szCs w:val="18"/>
              </w:rPr>
              <w:t>efinirano</w:t>
            </w:r>
            <w:proofErr w:type="spellEnd"/>
            <w:r w:rsidR="00BD4A7C">
              <w:rPr>
                <w:rFonts w:ascii="Times New Roman" w:eastAsia="Times New Roman" w:hAnsi="Times New Roman" w:cs="Times New Roman"/>
                <w:i/>
                <w:color w:val="000000"/>
                <w:sz w:val="18"/>
                <w:szCs w:val="18"/>
              </w:rPr>
              <w:t xml:space="preserve"> u </w:t>
            </w:r>
            <w:proofErr w:type="spellStart"/>
            <w:r w:rsidR="00BD4A7C">
              <w:rPr>
                <w:rFonts w:ascii="Times New Roman" w:eastAsia="Times New Roman" w:hAnsi="Times New Roman" w:cs="Times New Roman"/>
                <w:i/>
                <w:color w:val="000000"/>
                <w:sz w:val="18"/>
                <w:szCs w:val="18"/>
              </w:rPr>
              <w:t>članku</w:t>
            </w:r>
            <w:proofErr w:type="spellEnd"/>
            <w:r w:rsidR="00BD4A7C">
              <w:rPr>
                <w:rFonts w:ascii="Times New Roman" w:eastAsia="Times New Roman" w:hAnsi="Times New Roman" w:cs="Times New Roman"/>
                <w:i/>
                <w:color w:val="000000"/>
                <w:sz w:val="18"/>
                <w:szCs w:val="18"/>
              </w:rPr>
              <w:t xml:space="preserve"> 1. </w:t>
            </w:r>
            <w:proofErr w:type="spellStart"/>
            <w:r w:rsidR="00BD4A7C">
              <w:rPr>
                <w:rFonts w:ascii="Times New Roman" w:eastAsia="Times New Roman" w:hAnsi="Times New Roman" w:cs="Times New Roman"/>
                <w:i/>
                <w:color w:val="000000"/>
                <w:sz w:val="18"/>
                <w:szCs w:val="18"/>
              </w:rPr>
              <w:t>Direktive</w:t>
            </w:r>
            <w:proofErr w:type="spellEnd"/>
            <w:r w:rsidR="00BD4A7C">
              <w:rPr>
                <w:rFonts w:ascii="Times New Roman" w:eastAsia="Times New Roman" w:hAnsi="Times New Roman" w:cs="Times New Roman"/>
                <w:i/>
                <w:color w:val="000000"/>
                <w:sz w:val="18"/>
                <w:szCs w:val="18"/>
              </w:rPr>
              <w:t xml:space="preserve"> </w:t>
            </w:r>
            <w:r w:rsidR="00BD4A7C" w:rsidRPr="00BD4A7C">
              <w:rPr>
                <w:rFonts w:ascii="Times New Roman" w:eastAsia="Times New Roman" w:hAnsi="Times New Roman" w:cs="Times New Roman"/>
                <w:i/>
                <w:color w:val="000000"/>
                <w:sz w:val="18"/>
                <w:szCs w:val="18"/>
              </w:rPr>
              <w:t xml:space="preserve">2005/60/EZ </w:t>
            </w:r>
            <w:proofErr w:type="spellStart"/>
            <w:r w:rsidR="00BD4A7C" w:rsidRPr="00BD4A7C">
              <w:rPr>
                <w:rFonts w:ascii="Times New Roman" w:eastAsia="Times New Roman" w:hAnsi="Times New Roman" w:cs="Times New Roman"/>
                <w:i/>
                <w:color w:val="000000"/>
                <w:sz w:val="18"/>
                <w:szCs w:val="18"/>
              </w:rPr>
              <w:t>Europskog</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parlamenta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i</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Vijeć</w:t>
            </w:r>
            <w:r w:rsidR="00BD4A7C">
              <w:rPr>
                <w:rFonts w:ascii="Times New Roman" w:eastAsia="Times New Roman" w:hAnsi="Times New Roman" w:cs="Times New Roman"/>
                <w:i/>
                <w:color w:val="000000"/>
                <w:sz w:val="18"/>
                <w:szCs w:val="18"/>
              </w:rPr>
              <w:t>a</w:t>
            </w:r>
            <w:proofErr w:type="spellEnd"/>
            <w:r w:rsidR="00045819" w:rsidRPr="00045819">
              <w:rPr>
                <w:rFonts w:ascii="Times New Roman" w:eastAsia="Times New Roman" w:hAnsi="Times New Roman" w:cs="Times New Roman"/>
                <w:i/>
                <w:color w:val="000000"/>
                <w:sz w:val="22"/>
                <w:szCs w:val="22"/>
              </w:rPr>
              <w:t>;</w:t>
            </w:r>
          </w:p>
        </w:tc>
        <w:tc>
          <w:tcPr>
            <w:tcW w:w="670" w:type="dxa"/>
          </w:tcPr>
          <w:p w14:paraId="1824B6C0"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3" w:type="dxa"/>
          </w:tcPr>
          <w:p w14:paraId="1824B6C1"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C6" w14:textId="77777777">
        <w:tc>
          <w:tcPr>
            <w:tcW w:w="8472" w:type="dxa"/>
          </w:tcPr>
          <w:p w14:paraId="1824B6C3" w14:textId="01F44627" w:rsidR="00321089" w:rsidRDefault="00874181" w:rsidP="00BD4A7C">
            <w:pPr>
              <w:pBdr>
                <w:top w:val="nil"/>
                <w:left w:val="nil"/>
                <w:bottom w:val="nil"/>
                <w:right w:val="nil"/>
                <w:between w:val="nil"/>
              </w:pBdr>
              <w:tabs>
                <w:tab w:val="left" w:pos="1134"/>
              </w:tabs>
              <w:spacing w:before="40" w:after="40"/>
              <w:ind w:left="1134" w:hanging="567"/>
              <w:jc w:val="both"/>
              <w:rPr>
                <w:rFonts w:ascii="Times New Roman" w:eastAsia="Times New Roman" w:hAnsi="Times New Roman" w:cs="Times New Roman"/>
                <w:color w:val="000000"/>
                <w:sz w:val="22"/>
                <w:szCs w:val="22"/>
              </w:rPr>
            </w:pPr>
            <w:bookmarkStart w:id="11" w:name="_26in1rg" w:colFirst="0" w:colLast="0"/>
            <w:bookmarkEnd w:id="11"/>
            <w:r>
              <w:rPr>
                <w:rFonts w:ascii="Times New Roman" w:eastAsia="Times New Roman" w:hAnsi="Times New Roman" w:cs="Times New Roman"/>
                <w:color w:val="000000"/>
                <w:sz w:val="22"/>
                <w:szCs w:val="22"/>
              </w:rPr>
              <w:lastRenderedPageBreak/>
              <w:t>(v)</w:t>
            </w:r>
            <w:r>
              <w:rPr>
                <w:rFonts w:ascii="Times New Roman" w:eastAsia="Times New Roman" w:hAnsi="Times New Roman" w:cs="Times New Roman"/>
                <w:color w:val="000000"/>
                <w:sz w:val="22"/>
                <w:szCs w:val="22"/>
              </w:rPr>
              <w:tab/>
              <w:t>terrorist-related offences or offences linked to terrorist activities, as defined in Articles 1 and 3 of Council Framework Decision 2002/475/JHA, respectively, or inciting, aiding, abetting or attempting to commit such offences, as referred to in Article 4 of that Decision;</w:t>
            </w:r>
            <w:r w:rsidR="00045819">
              <w:rPr>
                <w:rFonts w:ascii="Times New Roman" w:eastAsia="Times New Roman" w:hAnsi="Times New Roman" w:cs="Times New Roman"/>
                <w:color w:val="000000"/>
                <w:sz w:val="22"/>
                <w:szCs w:val="22"/>
              </w:rPr>
              <w:t xml:space="preserve"> / </w:t>
            </w:r>
            <w:proofErr w:type="spellStart"/>
            <w:r w:rsidR="00BD4A7C" w:rsidRPr="00BD4A7C">
              <w:rPr>
                <w:rFonts w:ascii="Times New Roman" w:eastAsia="Times New Roman" w:hAnsi="Times New Roman" w:cs="Times New Roman"/>
                <w:i/>
                <w:color w:val="000000"/>
                <w:sz w:val="18"/>
                <w:szCs w:val="18"/>
              </w:rPr>
              <w:t>kaznena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djela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povezana</w:t>
            </w:r>
            <w:proofErr w:type="spellEnd"/>
            <w:r w:rsidR="00BD4A7C" w:rsidRPr="00BD4A7C">
              <w:rPr>
                <w:rFonts w:ascii="Times New Roman" w:eastAsia="Times New Roman" w:hAnsi="Times New Roman" w:cs="Times New Roman"/>
                <w:i/>
                <w:color w:val="000000"/>
                <w:sz w:val="18"/>
                <w:szCs w:val="18"/>
              </w:rPr>
              <w:t xml:space="preserve"> s </w:t>
            </w:r>
            <w:proofErr w:type="spellStart"/>
            <w:r w:rsidR="00BD4A7C" w:rsidRPr="00BD4A7C">
              <w:rPr>
                <w:rFonts w:ascii="Times New Roman" w:eastAsia="Times New Roman" w:hAnsi="Times New Roman" w:cs="Times New Roman"/>
                <w:i/>
                <w:color w:val="000000"/>
                <w:sz w:val="18"/>
                <w:szCs w:val="18"/>
              </w:rPr>
              <w:t>terorizmom</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ili</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kaznena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djela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povezana</w:t>
            </w:r>
            <w:proofErr w:type="spellEnd"/>
            <w:r w:rsidR="00BD4A7C" w:rsidRPr="00BD4A7C">
              <w:rPr>
                <w:rFonts w:ascii="Times New Roman" w:eastAsia="Times New Roman" w:hAnsi="Times New Roman" w:cs="Times New Roman"/>
                <w:i/>
                <w:color w:val="000000"/>
                <w:sz w:val="18"/>
                <w:szCs w:val="18"/>
              </w:rPr>
              <w:t xml:space="preserve"> s</w:t>
            </w:r>
            <w:r w:rsid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terorističkim</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aktivnostima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kako</w:t>
            </w:r>
            <w:proofErr w:type="spellEnd"/>
            <w:r w:rsidR="00BD4A7C" w:rsidRPr="00BD4A7C">
              <w:rPr>
                <w:rFonts w:ascii="Times New Roman" w:eastAsia="Times New Roman" w:hAnsi="Times New Roman" w:cs="Times New Roman"/>
                <w:i/>
                <w:color w:val="000000"/>
                <w:sz w:val="18"/>
                <w:szCs w:val="18"/>
              </w:rPr>
              <w:t xml:space="preserve"> je </w:t>
            </w:r>
            <w:proofErr w:type="spellStart"/>
            <w:r w:rsidR="00BD4A7C" w:rsidRPr="00BD4A7C">
              <w:rPr>
                <w:rFonts w:ascii="Times New Roman" w:eastAsia="Times New Roman" w:hAnsi="Times New Roman" w:cs="Times New Roman"/>
                <w:i/>
                <w:color w:val="000000"/>
                <w:sz w:val="18"/>
                <w:szCs w:val="18"/>
              </w:rPr>
              <w:t>definirano</w:t>
            </w:r>
            <w:proofErr w:type="spellEnd"/>
            <w:r w:rsidR="00BD4A7C" w:rsidRPr="00BD4A7C">
              <w:rPr>
                <w:rFonts w:ascii="Times New Roman" w:eastAsia="Times New Roman" w:hAnsi="Times New Roman" w:cs="Times New Roman"/>
                <w:i/>
                <w:color w:val="000000"/>
                <w:sz w:val="18"/>
                <w:szCs w:val="18"/>
              </w:rPr>
              <w:t xml:space="preserve"> u </w:t>
            </w:r>
            <w:proofErr w:type="spellStart"/>
            <w:r w:rsidR="00BD4A7C" w:rsidRPr="00BD4A7C">
              <w:rPr>
                <w:rFonts w:ascii="Times New Roman" w:eastAsia="Times New Roman" w:hAnsi="Times New Roman" w:cs="Times New Roman"/>
                <w:i/>
                <w:color w:val="000000"/>
                <w:sz w:val="18"/>
                <w:szCs w:val="18"/>
              </w:rPr>
              <w:t>člancima</w:t>
            </w:r>
            <w:proofErr w:type="spellEnd"/>
            <w:r w:rsidR="00BD4A7C" w:rsidRPr="00BD4A7C">
              <w:rPr>
                <w:rFonts w:ascii="Times New Roman" w:eastAsia="Times New Roman" w:hAnsi="Times New Roman" w:cs="Times New Roman"/>
                <w:i/>
                <w:color w:val="000000"/>
                <w:sz w:val="18"/>
                <w:szCs w:val="18"/>
              </w:rPr>
              <w:t xml:space="preserve"> 1. </w:t>
            </w:r>
            <w:proofErr w:type="spellStart"/>
            <w:r w:rsidR="00BD4A7C" w:rsidRPr="00BD4A7C">
              <w:rPr>
                <w:rFonts w:ascii="Times New Roman" w:eastAsia="Times New Roman" w:hAnsi="Times New Roman" w:cs="Times New Roman"/>
                <w:i/>
                <w:color w:val="000000"/>
                <w:sz w:val="18"/>
                <w:szCs w:val="18"/>
              </w:rPr>
              <w:t>i</w:t>
            </w:r>
            <w:proofErr w:type="spellEnd"/>
            <w:r w:rsidR="00BD4A7C" w:rsidRPr="00BD4A7C">
              <w:rPr>
                <w:rFonts w:ascii="Times New Roman" w:eastAsia="Times New Roman" w:hAnsi="Times New Roman" w:cs="Times New Roman"/>
                <w:i/>
                <w:color w:val="000000"/>
                <w:sz w:val="18"/>
                <w:szCs w:val="18"/>
              </w:rPr>
              <w:t xml:space="preserve"> 3. </w:t>
            </w:r>
            <w:proofErr w:type="spellStart"/>
            <w:r w:rsidR="00BD4A7C" w:rsidRPr="00BD4A7C">
              <w:rPr>
                <w:rFonts w:ascii="Times New Roman" w:eastAsia="Times New Roman" w:hAnsi="Times New Roman" w:cs="Times New Roman"/>
                <w:i/>
                <w:color w:val="000000"/>
                <w:sz w:val="18"/>
                <w:szCs w:val="18"/>
              </w:rPr>
              <w:t>Okvirne</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odluke</w:t>
            </w:r>
            <w:proofErr w:type="spellEnd"/>
            <w:r w:rsid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Vijeća</w:t>
            </w:r>
            <w:proofErr w:type="spellEnd"/>
            <w:r w:rsidR="00BD4A7C" w:rsidRPr="00BD4A7C">
              <w:rPr>
                <w:rFonts w:ascii="Times New Roman" w:eastAsia="Times New Roman" w:hAnsi="Times New Roman" w:cs="Times New Roman"/>
                <w:i/>
                <w:color w:val="000000"/>
                <w:sz w:val="18"/>
                <w:szCs w:val="18"/>
              </w:rPr>
              <w:t xml:space="preserve"> 2002/475/JHA</w:t>
            </w:r>
            <w:r w:rsid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ili</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poticanje</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ili</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pomaganje</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i</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poticanje</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te</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na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taj</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način</w:t>
            </w:r>
            <w:proofErr w:type="spellEnd"/>
            <w:r w:rsid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pokušavajući</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počiniti</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takva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kaznena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djela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kako</w:t>
            </w:r>
            <w:proofErr w:type="spellEnd"/>
            <w:r w:rsidR="00BD4A7C" w:rsidRPr="00BD4A7C">
              <w:rPr>
                <w:rFonts w:ascii="Times New Roman" w:eastAsia="Times New Roman" w:hAnsi="Times New Roman" w:cs="Times New Roman"/>
                <w:i/>
                <w:color w:val="000000"/>
                <w:sz w:val="18"/>
                <w:szCs w:val="18"/>
              </w:rPr>
              <w:t xml:space="preserve"> je </w:t>
            </w:r>
            <w:proofErr w:type="spellStart"/>
            <w:r w:rsidR="00BD4A7C" w:rsidRPr="00BD4A7C">
              <w:rPr>
                <w:rFonts w:ascii="Times New Roman" w:eastAsia="Times New Roman" w:hAnsi="Times New Roman" w:cs="Times New Roman"/>
                <w:i/>
                <w:color w:val="000000"/>
                <w:sz w:val="18"/>
                <w:szCs w:val="18"/>
              </w:rPr>
              <w:t>navedeno</w:t>
            </w:r>
            <w:proofErr w:type="spellEnd"/>
            <w:r w:rsidR="00BD4A7C" w:rsidRPr="00BD4A7C">
              <w:rPr>
                <w:rFonts w:ascii="Times New Roman" w:eastAsia="Times New Roman" w:hAnsi="Times New Roman" w:cs="Times New Roman"/>
                <w:i/>
                <w:color w:val="000000"/>
                <w:sz w:val="18"/>
                <w:szCs w:val="18"/>
              </w:rPr>
              <w:t xml:space="preserve"> u </w:t>
            </w:r>
            <w:proofErr w:type="spellStart"/>
            <w:r w:rsidR="00BD4A7C" w:rsidRPr="00BD4A7C">
              <w:rPr>
                <w:rFonts w:ascii="Times New Roman" w:eastAsia="Times New Roman" w:hAnsi="Times New Roman" w:cs="Times New Roman"/>
                <w:i/>
                <w:color w:val="000000"/>
                <w:sz w:val="18"/>
                <w:szCs w:val="18"/>
              </w:rPr>
              <w:t>članku</w:t>
            </w:r>
            <w:proofErr w:type="spellEnd"/>
            <w:r w:rsidR="00BD4A7C" w:rsidRPr="00BD4A7C">
              <w:rPr>
                <w:rFonts w:ascii="Times New Roman" w:eastAsia="Times New Roman" w:hAnsi="Times New Roman" w:cs="Times New Roman"/>
                <w:i/>
                <w:color w:val="000000"/>
                <w:sz w:val="18"/>
                <w:szCs w:val="18"/>
              </w:rPr>
              <w:t xml:space="preserve"> 4.</w:t>
            </w:r>
            <w:r w:rsid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Okvirne</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odluke</w:t>
            </w:r>
            <w:proofErr w:type="spellEnd"/>
            <w:r w:rsidR="00BD4A7C" w:rsidRPr="00BD4A7C">
              <w:rPr>
                <w:rFonts w:ascii="Times New Roman" w:eastAsia="Times New Roman" w:hAnsi="Times New Roman" w:cs="Times New Roman"/>
                <w:i/>
                <w:color w:val="000000"/>
                <w:sz w:val="18"/>
                <w:szCs w:val="18"/>
              </w:rPr>
              <w:t>;</w:t>
            </w:r>
          </w:p>
        </w:tc>
        <w:tc>
          <w:tcPr>
            <w:tcW w:w="670" w:type="dxa"/>
          </w:tcPr>
          <w:p w14:paraId="1824B6C4" w14:textId="77777777" w:rsidR="00321089" w:rsidRDefault="00874181">
            <w:pPr>
              <w:spacing w:before="240"/>
              <w:jc w:val="both"/>
              <w:rPr>
                <w:rFonts w:ascii="Times New Roman" w:eastAsia="Times New Roman" w:hAnsi="Times New Roman" w:cs="Times New Roman"/>
                <w:sz w:val="22"/>
                <w:szCs w:val="22"/>
              </w:rPr>
            </w:pPr>
            <w:r>
              <w:rPr>
                <w:rFonts w:ascii="Segoe UI Symbol" w:eastAsia="Times New Roman" w:hAnsi="Segoe UI Symbol" w:cs="Segoe UI Symbol"/>
                <w:sz w:val="22"/>
                <w:szCs w:val="22"/>
              </w:rPr>
              <w:t>☐</w:t>
            </w:r>
          </w:p>
        </w:tc>
        <w:tc>
          <w:tcPr>
            <w:tcW w:w="613" w:type="dxa"/>
          </w:tcPr>
          <w:p w14:paraId="1824B6C5"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CA" w14:textId="77777777">
        <w:tc>
          <w:tcPr>
            <w:tcW w:w="8472" w:type="dxa"/>
          </w:tcPr>
          <w:p w14:paraId="1824B6C7" w14:textId="03CD9210" w:rsidR="00321089" w:rsidRDefault="00874181" w:rsidP="00BD4A7C">
            <w:pPr>
              <w:pBdr>
                <w:top w:val="nil"/>
                <w:left w:val="nil"/>
                <w:bottom w:val="nil"/>
                <w:right w:val="nil"/>
                <w:between w:val="nil"/>
              </w:pBdr>
              <w:tabs>
                <w:tab w:val="left" w:pos="1134"/>
              </w:tabs>
              <w:spacing w:before="40" w:after="40"/>
              <w:ind w:left="1134" w:hanging="567"/>
              <w:jc w:val="both"/>
              <w:rPr>
                <w:rFonts w:ascii="Times New Roman" w:eastAsia="Times New Roman" w:hAnsi="Times New Roman" w:cs="Times New Roman"/>
                <w:color w:val="000000"/>
                <w:sz w:val="22"/>
                <w:szCs w:val="22"/>
              </w:rPr>
            </w:pPr>
            <w:bookmarkStart w:id="12" w:name="_lnxbz9" w:colFirst="0" w:colLast="0"/>
            <w:bookmarkEnd w:id="12"/>
            <w:r>
              <w:rPr>
                <w:rFonts w:ascii="Times New Roman" w:eastAsia="Times New Roman" w:hAnsi="Times New Roman" w:cs="Times New Roman"/>
                <w:color w:val="000000"/>
                <w:sz w:val="22"/>
                <w:szCs w:val="22"/>
              </w:rPr>
              <w:t>(vi)</w:t>
            </w:r>
            <w:r>
              <w:rPr>
                <w:rFonts w:ascii="Times New Roman" w:eastAsia="Times New Roman" w:hAnsi="Times New Roman" w:cs="Times New Roman"/>
                <w:color w:val="000000"/>
                <w:sz w:val="22"/>
                <w:szCs w:val="22"/>
              </w:rPr>
              <w:tab/>
              <w:t>child labour or other forms of trafficking in human beings as defined in Article 2 of Directive 2011/36/EU of the European Parliament and of the Council;</w:t>
            </w:r>
            <w:r w:rsidR="00045819">
              <w:rPr>
                <w:rFonts w:ascii="Times New Roman" w:eastAsia="Times New Roman" w:hAnsi="Times New Roman" w:cs="Times New Roman"/>
                <w:color w:val="000000"/>
                <w:sz w:val="22"/>
                <w:szCs w:val="22"/>
              </w:rPr>
              <w:t xml:space="preserve"> / </w:t>
            </w:r>
            <w:proofErr w:type="spellStart"/>
            <w:r w:rsidR="00BD4A7C" w:rsidRPr="00BD4A7C">
              <w:rPr>
                <w:rFonts w:ascii="Times New Roman" w:eastAsia="Times New Roman" w:hAnsi="Times New Roman" w:cs="Times New Roman"/>
                <w:i/>
                <w:color w:val="000000"/>
                <w:sz w:val="18"/>
                <w:szCs w:val="18"/>
              </w:rPr>
              <w:t>organiziranje</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dječjeg</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rada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ili</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drugog</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oblika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trgovanja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ljudima</w:t>
            </w:r>
            <w:proofErr w:type="spellEnd"/>
            <w:r w:rsidR="00BD4A7C" w:rsidRP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kako</w:t>
            </w:r>
            <w:proofErr w:type="spellEnd"/>
            <w:r w:rsidR="00BD4A7C" w:rsidRPr="00BD4A7C">
              <w:rPr>
                <w:rFonts w:ascii="Times New Roman" w:eastAsia="Times New Roman" w:hAnsi="Times New Roman" w:cs="Times New Roman"/>
                <w:i/>
                <w:color w:val="000000"/>
                <w:sz w:val="18"/>
                <w:szCs w:val="18"/>
              </w:rPr>
              <w:t xml:space="preserve"> je</w:t>
            </w:r>
            <w:r w:rsidR="00BD4A7C">
              <w:rPr>
                <w:rFonts w:ascii="Times New Roman" w:eastAsia="Times New Roman" w:hAnsi="Times New Roman" w:cs="Times New Roman"/>
                <w:i/>
                <w:color w:val="000000"/>
                <w:sz w:val="18"/>
                <w:szCs w:val="18"/>
              </w:rPr>
              <w:t xml:space="preserve"> </w:t>
            </w:r>
            <w:proofErr w:type="spellStart"/>
            <w:r w:rsidR="00BD4A7C" w:rsidRPr="00BD4A7C">
              <w:rPr>
                <w:rFonts w:ascii="Times New Roman" w:eastAsia="Times New Roman" w:hAnsi="Times New Roman" w:cs="Times New Roman"/>
                <w:i/>
                <w:color w:val="000000"/>
                <w:sz w:val="18"/>
                <w:szCs w:val="18"/>
              </w:rPr>
              <w:t>definirano</w:t>
            </w:r>
            <w:proofErr w:type="spellEnd"/>
            <w:r w:rsidR="00BD4A7C" w:rsidRPr="00BD4A7C">
              <w:rPr>
                <w:rFonts w:ascii="Times New Roman" w:eastAsia="Times New Roman" w:hAnsi="Times New Roman" w:cs="Times New Roman"/>
                <w:i/>
                <w:color w:val="000000"/>
                <w:sz w:val="18"/>
                <w:szCs w:val="18"/>
              </w:rPr>
              <w:t xml:space="preserve"> u </w:t>
            </w:r>
            <w:proofErr w:type="spellStart"/>
            <w:r w:rsidR="00BD4A7C" w:rsidRPr="00BD4A7C">
              <w:rPr>
                <w:rFonts w:ascii="Times New Roman" w:eastAsia="Times New Roman" w:hAnsi="Times New Roman" w:cs="Times New Roman"/>
                <w:i/>
                <w:color w:val="000000"/>
                <w:sz w:val="18"/>
                <w:szCs w:val="18"/>
              </w:rPr>
              <w:t>članku</w:t>
            </w:r>
            <w:proofErr w:type="spellEnd"/>
            <w:r w:rsidR="00BD4A7C" w:rsidRPr="00BD4A7C">
              <w:rPr>
                <w:rFonts w:ascii="Times New Roman" w:eastAsia="Times New Roman" w:hAnsi="Times New Roman" w:cs="Times New Roman"/>
                <w:i/>
                <w:color w:val="000000"/>
                <w:sz w:val="18"/>
                <w:szCs w:val="18"/>
              </w:rPr>
              <w:t xml:space="preserve"> 2. </w:t>
            </w:r>
            <w:proofErr w:type="spellStart"/>
            <w:r w:rsidR="00BD4A7C" w:rsidRPr="00BD4A7C">
              <w:rPr>
                <w:rFonts w:ascii="Times New Roman" w:eastAsia="Times New Roman" w:hAnsi="Times New Roman" w:cs="Times New Roman"/>
                <w:i/>
                <w:color w:val="000000"/>
                <w:sz w:val="18"/>
                <w:szCs w:val="18"/>
              </w:rPr>
              <w:t>Direktive</w:t>
            </w:r>
            <w:proofErr w:type="spellEnd"/>
            <w:r w:rsidR="00BD4A7C" w:rsidRPr="00BD4A7C">
              <w:rPr>
                <w:rFonts w:ascii="Times New Roman" w:eastAsia="Times New Roman" w:hAnsi="Times New Roman" w:cs="Times New Roman"/>
                <w:i/>
                <w:color w:val="000000"/>
                <w:sz w:val="18"/>
                <w:szCs w:val="18"/>
              </w:rPr>
              <w:t xml:space="preserve"> 2011/34/E</w:t>
            </w:r>
            <w:r w:rsidR="00BD4A7C">
              <w:rPr>
                <w:rFonts w:ascii="Times New Roman" w:eastAsia="Times New Roman" w:hAnsi="Times New Roman" w:cs="Times New Roman"/>
                <w:i/>
                <w:color w:val="000000"/>
                <w:sz w:val="18"/>
                <w:szCs w:val="18"/>
              </w:rPr>
              <w:t xml:space="preserve">U </w:t>
            </w:r>
            <w:proofErr w:type="spellStart"/>
            <w:r w:rsidR="00BD4A7C">
              <w:rPr>
                <w:rFonts w:ascii="Times New Roman" w:eastAsia="Times New Roman" w:hAnsi="Times New Roman" w:cs="Times New Roman"/>
                <w:i/>
                <w:color w:val="000000"/>
                <w:sz w:val="18"/>
                <w:szCs w:val="18"/>
              </w:rPr>
              <w:t>Europskog</w:t>
            </w:r>
            <w:proofErr w:type="spellEnd"/>
            <w:r w:rsidR="00BD4A7C">
              <w:rPr>
                <w:rFonts w:ascii="Times New Roman" w:eastAsia="Times New Roman" w:hAnsi="Times New Roman" w:cs="Times New Roman"/>
                <w:i/>
                <w:color w:val="000000"/>
                <w:sz w:val="18"/>
                <w:szCs w:val="18"/>
              </w:rPr>
              <w:t xml:space="preserve"> </w:t>
            </w:r>
            <w:proofErr w:type="spellStart"/>
            <w:r w:rsidR="00BD4A7C">
              <w:rPr>
                <w:rFonts w:ascii="Times New Roman" w:eastAsia="Times New Roman" w:hAnsi="Times New Roman" w:cs="Times New Roman"/>
                <w:i/>
                <w:color w:val="000000"/>
                <w:sz w:val="18"/>
                <w:szCs w:val="18"/>
              </w:rPr>
              <w:t>parlamenta</w:t>
            </w:r>
            <w:proofErr w:type="spellEnd"/>
            <w:r w:rsidR="00BD4A7C">
              <w:rPr>
                <w:rFonts w:ascii="Times New Roman" w:eastAsia="Times New Roman" w:hAnsi="Times New Roman" w:cs="Times New Roman"/>
                <w:i/>
                <w:color w:val="000000"/>
                <w:sz w:val="18"/>
                <w:szCs w:val="18"/>
              </w:rPr>
              <w:t xml:space="preserve"> </w:t>
            </w:r>
            <w:proofErr w:type="spellStart"/>
            <w:r w:rsidR="00BD4A7C">
              <w:rPr>
                <w:rFonts w:ascii="Times New Roman" w:eastAsia="Times New Roman" w:hAnsi="Times New Roman" w:cs="Times New Roman"/>
                <w:i/>
                <w:color w:val="000000"/>
                <w:sz w:val="18"/>
                <w:szCs w:val="18"/>
              </w:rPr>
              <w:t>i</w:t>
            </w:r>
            <w:proofErr w:type="spellEnd"/>
            <w:r w:rsidR="00BD4A7C">
              <w:rPr>
                <w:rFonts w:ascii="Times New Roman" w:eastAsia="Times New Roman" w:hAnsi="Times New Roman" w:cs="Times New Roman"/>
                <w:i/>
                <w:color w:val="000000"/>
                <w:sz w:val="18"/>
                <w:szCs w:val="18"/>
              </w:rPr>
              <w:t xml:space="preserve"> </w:t>
            </w:r>
            <w:proofErr w:type="spellStart"/>
            <w:r w:rsidR="00BD4A7C">
              <w:rPr>
                <w:rFonts w:ascii="Times New Roman" w:eastAsia="Times New Roman" w:hAnsi="Times New Roman" w:cs="Times New Roman"/>
                <w:i/>
                <w:color w:val="000000"/>
                <w:sz w:val="18"/>
                <w:szCs w:val="18"/>
              </w:rPr>
              <w:t>Vijeća</w:t>
            </w:r>
            <w:proofErr w:type="spellEnd"/>
            <w:r w:rsidR="00BD4A7C">
              <w:rPr>
                <w:rFonts w:ascii="Times New Roman" w:eastAsia="Times New Roman" w:hAnsi="Times New Roman" w:cs="Times New Roman"/>
                <w:i/>
                <w:color w:val="000000"/>
                <w:sz w:val="18"/>
                <w:szCs w:val="18"/>
              </w:rPr>
              <w:t>;</w:t>
            </w:r>
          </w:p>
        </w:tc>
        <w:tc>
          <w:tcPr>
            <w:tcW w:w="670" w:type="dxa"/>
          </w:tcPr>
          <w:p w14:paraId="1824B6C8" w14:textId="77777777" w:rsidR="00321089" w:rsidRDefault="00874181">
            <w:pPr>
              <w:spacing w:before="240"/>
              <w:jc w:val="both"/>
              <w:rPr>
                <w:rFonts w:ascii="Times New Roman" w:eastAsia="Times New Roman" w:hAnsi="Times New Roman" w:cs="Times New Roman"/>
                <w:sz w:val="22"/>
                <w:szCs w:val="22"/>
              </w:rPr>
            </w:pPr>
            <w:r>
              <w:rPr>
                <w:rFonts w:ascii="Segoe UI Symbol" w:eastAsia="Times New Roman" w:hAnsi="Segoe UI Symbol" w:cs="Segoe UI Symbol"/>
                <w:sz w:val="22"/>
                <w:szCs w:val="22"/>
              </w:rPr>
              <w:t>☐</w:t>
            </w:r>
          </w:p>
        </w:tc>
        <w:tc>
          <w:tcPr>
            <w:tcW w:w="613" w:type="dxa"/>
          </w:tcPr>
          <w:p w14:paraId="1824B6C9"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CE" w14:textId="77777777">
        <w:tc>
          <w:tcPr>
            <w:tcW w:w="8472" w:type="dxa"/>
          </w:tcPr>
          <w:p w14:paraId="1824B6CB" w14:textId="5098070B" w:rsidR="00321089" w:rsidRDefault="00874181">
            <w:pPr>
              <w:numPr>
                <w:ilvl w:val="0"/>
                <w:numId w:val="5"/>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r w:rsidR="00045819">
              <w:rPr>
                <w:rFonts w:ascii="Times New Roman" w:eastAsia="Times New Roman" w:hAnsi="Times New Roman" w:cs="Times New Roman"/>
                <w:color w:val="000000"/>
                <w:sz w:val="22"/>
                <w:szCs w:val="22"/>
              </w:rPr>
              <w:t xml:space="preserve">/ </w:t>
            </w:r>
            <w:proofErr w:type="spellStart"/>
            <w:r w:rsidR="00045819" w:rsidRPr="00045819">
              <w:rPr>
                <w:rFonts w:ascii="Times New Roman" w:eastAsia="Times New Roman" w:hAnsi="Times New Roman" w:cs="Times New Roman"/>
                <w:i/>
                <w:color w:val="000000"/>
                <w:sz w:val="18"/>
                <w:szCs w:val="18"/>
              </w:rPr>
              <w:t>osoba</w:t>
            </w:r>
            <w:proofErr w:type="spellEnd"/>
            <w:r w:rsidR="00045819" w:rsidRPr="00045819">
              <w:rPr>
                <w:rFonts w:ascii="Times New Roman" w:eastAsia="Times New Roman" w:hAnsi="Times New Roman" w:cs="Times New Roman"/>
                <w:i/>
                <w:color w:val="000000"/>
                <w:sz w:val="18"/>
                <w:szCs w:val="18"/>
              </w:rPr>
              <w:t xml:space="preserve"> je </w:t>
            </w:r>
            <w:proofErr w:type="spellStart"/>
            <w:r w:rsidR="00045819" w:rsidRPr="00045819">
              <w:rPr>
                <w:rFonts w:ascii="Times New Roman" w:eastAsia="Times New Roman" w:hAnsi="Times New Roman" w:cs="Times New Roman"/>
                <w:i/>
                <w:color w:val="000000"/>
                <w:sz w:val="18"/>
                <w:szCs w:val="18"/>
              </w:rPr>
              <w:t>pokazala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značajne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nedostatke</w:t>
            </w:r>
            <w:proofErr w:type="spellEnd"/>
            <w:r w:rsidR="00045819" w:rsidRPr="00045819">
              <w:rPr>
                <w:rFonts w:ascii="Times New Roman" w:eastAsia="Times New Roman" w:hAnsi="Times New Roman" w:cs="Times New Roman"/>
                <w:i/>
                <w:color w:val="000000"/>
                <w:sz w:val="18"/>
                <w:szCs w:val="18"/>
              </w:rPr>
              <w:t xml:space="preserve"> u </w:t>
            </w:r>
            <w:proofErr w:type="spellStart"/>
            <w:r w:rsidR="00045819" w:rsidRPr="00045819">
              <w:rPr>
                <w:rFonts w:ascii="Times New Roman" w:eastAsia="Times New Roman" w:hAnsi="Times New Roman" w:cs="Times New Roman"/>
                <w:i/>
                <w:color w:val="000000"/>
                <w:sz w:val="18"/>
                <w:szCs w:val="18"/>
              </w:rPr>
              <w:t>ispunjavanju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glavnih</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obaveza</w:t>
            </w:r>
            <w:proofErr w:type="spellEnd"/>
            <w:r w:rsidR="00045819" w:rsidRPr="00045819">
              <w:rPr>
                <w:rFonts w:ascii="Times New Roman" w:eastAsia="Times New Roman" w:hAnsi="Times New Roman" w:cs="Times New Roman"/>
                <w:i/>
                <w:color w:val="000000"/>
                <w:sz w:val="18"/>
                <w:szCs w:val="18"/>
              </w:rPr>
              <w:t xml:space="preserve"> u </w:t>
            </w:r>
            <w:proofErr w:type="spellStart"/>
            <w:r w:rsidR="00045819" w:rsidRPr="00045819">
              <w:rPr>
                <w:rFonts w:ascii="Times New Roman" w:eastAsia="Times New Roman" w:hAnsi="Times New Roman" w:cs="Times New Roman"/>
                <w:i/>
                <w:color w:val="000000"/>
                <w:sz w:val="18"/>
                <w:szCs w:val="18"/>
              </w:rPr>
              <w:t>izvršenju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ugovora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financiranog</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iz</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proračuna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Europske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unije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što</w:t>
            </w:r>
            <w:proofErr w:type="spellEnd"/>
            <w:r w:rsidR="00045819" w:rsidRPr="00045819">
              <w:rPr>
                <w:rFonts w:ascii="Times New Roman" w:eastAsia="Times New Roman" w:hAnsi="Times New Roman" w:cs="Times New Roman"/>
                <w:i/>
                <w:color w:val="000000"/>
                <w:sz w:val="18"/>
                <w:szCs w:val="18"/>
              </w:rPr>
              <w:t xml:space="preserve"> je </w:t>
            </w:r>
            <w:proofErr w:type="spellStart"/>
            <w:r w:rsidR="00045819" w:rsidRPr="00045819">
              <w:rPr>
                <w:rFonts w:ascii="Times New Roman" w:eastAsia="Times New Roman" w:hAnsi="Times New Roman" w:cs="Times New Roman"/>
                <w:i/>
                <w:color w:val="000000"/>
                <w:sz w:val="18"/>
                <w:szCs w:val="18"/>
              </w:rPr>
              <w:t>dovelo</w:t>
            </w:r>
            <w:proofErr w:type="spellEnd"/>
            <w:r w:rsidR="00045819" w:rsidRPr="00045819">
              <w:rPr>
                <w:rFonts w:ascii="Times New Roman" w:eastAsia="Times New Roman" w:hAnsi="Times New Roman" w:cs="Times New Roman"/>
                <w:i/>
                <w:color w:val="000000"/>
                <w:sz w:val="18"/>
                <w:szCs w:val="18"/>
              </w:rPr>
              <w:t xml:space="preserve"> do </w:t>
            </w:r>
            <w:proofErr w:type="spellStart"/>
            <w:r w:rsidR="00045819" w:rsidRPr="00045819">
              <w:rPr>
                <w:rFonts w:ascii="Times New Roman" w:eastAsia="Times New Roman" w:hAnsi="Times New Roman" w:cs="Times New Roman"/>
                <w:i/>
                <w:color w:val="000000"/>
                <w:sz w:val="18"/>
                <w:szCs w:val="18"/>
              </w:rPr>
              <w:t>prijevremenog</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raskida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ugovora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do </w:t>
            </w:r>
            <w:proofErr w:type="spellStart"/>
            <w:r w:rsidR="00045819" w:rsidRPr="00045819">
              <w:rPr>
                <w:rFonts w:ascii="Times New Roman" w:eastAsia="Times New Roman" w:hAnsi="Times New Roman" w:cs="Times New Roman"/>
                <w:i/>
                <w:color w:val="000000"/>
                <w:sz w:val="18"/>
                <w:szCs w:val="18"/>
              </w:rPr>
              <w:t>naplaćivanja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štete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drugih</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ugovorenih</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kazni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koja</w:t>
            </w:r>
            <w:proofErr w:type="spellEnd"/>
            <w:r w:rsidR="00045819" w:rsidRPr="00045819">
              <w:rPr>
                <w:rFonts w:ascii="Times New Roman" w:eastAsia="Times New Roman" w:hAnsi="Times New Roman" w:cs="Times New Roman"/>
                <w:i/>
                <w:color w:val="000000"/>
                <w:sz w:val="18"/>
                <w:szCs w:val="18"/>
              </w:rPr>
              <w:t xml:space="preserve"> je </w:t>
            </w:r>
            <w:proofErr w:type="spellStart"/>
            <w:r w:rsidR="00045819" w:rsidRPr="00045819">
              <w:rPr>
                <w:rFonts w:ascii="Times New Roman" w:eastAsia="Times New Roman" w:hAnsi="Times New Roman" w:cs="Times New Roman"/>
                <w:i/>
                <w:color w:val="000000"/>
                <w:sz w:val="18"/>
                <w:szCs w:val="18"/>
              </w:rPr>
              <w:t>bila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otkrivena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nakon</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provjera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revizija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istraga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od</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strane</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dužnosnika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za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ovjeravanje</w:t>
            </w:r>
            <w:proofErr w:type="spellEnd"/>
            <w:r w:rsidR="00045819" w:rsidRPr="00045819">
              <w:rPr>
                <w:rFonts w:ascii="Times New Roman" w:eastAsia="Times New Roman" w:hAnsi="Times New Roman" w:cs="Times New Roman"/>
                <w:i/>
                <w:color w:val="000000"/>
                <w:sz w:val="18"/>
                <w:szCs w:val="18"/>
              </w:rPr>
              <w:t xml:space="preserve">, OLAF-a </w:t>
            </w:r>
            <w:proofErr w:type="spellStart"/>
            <w:r w:rsidR="00045819" w:rsidRPr="00045819">
              <w:rPr>
                <w:rFonts w:ascii="Times New Roman" w:eastAsia="Times New Roman" w:hAnsi="Times New Roman" w:cs="Times New Roman"/>
                <w:i/>
                <w:color w:val="000000"/>
                <w:sz w:val="18"/>
                <w:szCs w:val="18"/>
              </w:rPr>
              <w:t>ili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Revizorskog</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suda</w:t>
            </w:r>
            <w:proofErr w:type="spellEnd"/>
            <w:r w:rsidR="00045819" w:rsidRPr="00045819">
              <w:rPr>
                <w:rFonts w:ascii="Times New Roman" w:eastAsia="Times New Roman" w:hAnsi="Times New Roman" w:cs="Times New Roman"/>
                <w:i/>
                <w:color w:val="000000"/>
                <w:sz w:val="22"/>
                <w:szCs w:val="22"/>
              </w:rPr>
              <w:t>;</w:t>
            </w:r>
          </w:p>
        </w:tc>
        <w:tc>
          <w:tcPr>
            <w:tcW w:w="670" w:type="dxa"/>
          </w:tcPr>
          <w:p w14:paraId="1824B6CC"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3" w:type="dxa"/>
          </w:tcPr>
          <w:p w14:paraId="1824B6CD"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D2" w14:textId="77777777">
        <w:tc>
          <w:tcPr>
            <w:tcW w:w="8472" w:type="dxa"/>
          </w:tcPr>
          <w:p w14:paraId="1824B6CF" w14:textId="6FD79D89" w:rsidR="00321089" w:rsidRDefault="00874181">
            <w:pPr>
              <w:numPr>
                <w:ilvl w:val="0"/>
                <w:numId w:val="5"/>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bookmarkStart w:id="13" w:name="_35nkun2" w:colFirst="0" w:colLast="0"/>
            <w:bookmarkEnd w:id="13"/>
            <w:r>
              <w:rPr>
                <w:rFonts w:ascii="Times New Roman" w:eastAsia="Times New Roman" w:hAnsi="Times New Roman" w:cs="Times New Roman"/>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Pr>
                <w:rFonts w:ascii="Times New Roman" w:eastAsia="Times New Roman" w:hAnsi="Times New Roman" w:cs="Times New Roman"/>
                <w:color w:val="000000"/>
                <w:sz w:val="22"/>
                <w:szCs w:val="22"/>
              </w:rPr>
              <w:t>Euratom</w:t>
            </w:r>
            <w:proofErr w:type="spellEnd"/>
            <w:r>
              <w:rPr>
                <w:rFonts w:ascii="Times New Roman" w:eastAsia="Times New Roman" w:hAnsi="Times New Roman" w:cs="Times New Roman"/>
                <w:color w:val="000000"/>
                <w:sz w:val="22"/>
                <w:szCs w:val="22"/>
              </w:rPr>
              <w:t>) No 2988/95;</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prvostupanjskom</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presudom</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ili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pravomoćnom</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presudom</w:t>
            </w:r>
            <w:proofErr w:type="spellEnd"/>
            <w:r w:rsidR="00C8605A" w:rsidRPr="00C8605A">
              <w:rPr>
                <w:rFonts w:ascii="Times New Roman" w:eastAsia="Times New Roman" w:hAnsi="Times New Roman" w:cs="Times New Roman"/>
                <w:i/>
                <w:color w:val="000000"/>
                <w:sz w:val="18"/>
                <w:szCs w:val="18"/>
              </w:rPr>
              <w:t xml:space="preserve"> je </w:t>
            </w:r>
            <w:proofErr w:type="spellStart"/>
            <w:r w:rsidR="00C8605A" w:rsidRPr="00C8605A">
              <w:rPr>
                <w:rFonts w:ascii="Times New Roman" w:eastAsia="Times New Roman" w:hAnsi="Times New Roman" w:cs="Times New Roman"/>
                <w:i/>
                <w:color w:val="000000"/>
                <w:sz w:val="18"/>
                <w:szCs w:val="18"/>
              </w:rPr>
              <w:t>utvrđeno</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kršenje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odredbi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članka</w:t>
            </w:r>
            <w:proofErr w:type="spellEnd"/>
            <w:r w:rsidR="00C8605A" w:rsidRPr="00C8605A">
              <w:rPr>
                <w:rFonts w:ascii="Times New Roman" w:eastAsia="Times New Roman" w:hAnsi="Times New Roman" w:cs="Times New Roman"/>
                <w:i/>
                <w:color w:val="000000"/>
                <w:sz w:val="18"/>
                <w:szCs w:val="18"/>
              </w:rPr>
              <w:t xml:space="preserve"> 1., Stavka 2. </w:t>
            </w:r>
            <w:proofErr w:type="spellStart"/>
            <w:r w:rsidR="00C8605A" w:rsidRPr="00C8605A">
              <w:rPr>
                <w:rFonts w:ascii="Times New Roman" w:eastAsia="Times New Roman" w:hAnsi="Times New Roman" w:cs="Times New Roman"/>
                <w:i/>
                <w:color w:val="000000"/>
                <w:sz w:val="18"/>
                <w:szCs w:val="18"/>
              </w:rPr>
              <w:t>Uredbe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Vijeća</w:t>
            </w:r>
            <w:proofErr w:type="spellEnd"/>
            <w:r w:rsidR="00C8605A" w:rsidRPr="00C8605A">
              <w:rPr>
                <w:rFonts w:ascii="Times New Roman" w:eastAsia="Times New Roman" w:hAnsi="Times New Roman" w:cs="Times New Roman"/>
                <w:i/>
                <w:color w:val="000000"/>
                <w:sz w:val="18"/>
                <w:szCs w:val="18"/>
              </w:rPr>
              <w:t xml:space="preserve"> (EZ, </w:t>
            </w:r>
            <w:proofErr w:type="spellStart"/>
            <w:r w:rsidR="00C8605A" w:rsidRPr="00C8605A">
              <w:rPr>
                <w:rFonts w:ascii="Times New Roman" w:eastAsia="Times New Roman" w:hAnsi="Times New Roman" w:cs="Times New Roman"/>
                <w:i/>
                <w:color w:val="000000"/>
                <w:sz w:val="18"/>
                <w:szCs w:val="18"/>
              </w:rPr>
              <w:t>Euratom</w:t>
            </w:r>
            <w:proofErr w:type="spellEnd"/>
            <w:r w:rsidR="00C8605A" w:rsidRPr="00C8605A">
              <w:rPr>
                <w:rFonts w:ascii="Times New Roman" w:eastAsia="Times New Roman" w:hAnsi="Times New Roman" w:cs="Times New Roman"/>
                <w:i/>
                <w:color w:val="000000"/>
                <w:sz w:val="18"/>
                <w:szCs w:val="18"/>
              </w:rPr>
              <w:t>) No 2988/95</w:t>
            </w:r>
            <w:r w:rsidR="00C8605A" w:rsidRPr="00C8605A">
              <w:rPr>
                <w:rFonts w:ascii="Times New Roman" w:eastAsia="Times New Roman" w:hAnsi="Times New Roman" w:cs="Times New Roman"/>
                <w:i/>
                <w:color w:val="000000"/>
                <w:sz w:val="22"/>
                <w:szCs w:val="22"/>
              </w:rPr>
              <w:t>;</w:t>
            </w:r>
          </w:p>
        </w:tc>
        <w:tc>
          <w:tcPr>
            <w:tcW w:w="670" w:type="dxa"/>
          </w:tcPr>
          <w:p w14:paraId="1824B6D0"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3" w:type="dxa"/>
          </w:tcPr>
          <w:p w14:paraId="1824B6D1"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DC" w14:textId="77777777">
        <w:tc>
          <w:tcPr>
            <w:tcW w:w="8472" w:type="dxa"/>
          </w:tcPr>
          <w:p w14:paraId="1824B6D3" w14:textId="29344AFD" w:rsidR="00321089" w:rsidRDefault="00874181">
            <w:pPr>
              <w:numPr>
                <w:ilvl w:val="0"/>
                <w:numId w:val="5"/>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situations of grave professional misconduct, fraud, corruption, other criminal offences, significant deficiencies in the performance of the contract or irregularity, the applicant is subject to:</w:t>
            </w:r>
            <w:r w:rsidR="00C8605A">
              <w:rPr>
                <w:rFonts w:ascii="Times New Roman" w:eastAsia="Times New Roman" w:hAnsi="Times New Roman" w:cs="Times New Roman"/>
                <w:color w:val="000000"/>
                <w:sz w:val="22"/>
                <w:szCs w:val="22"/>
              </w:rPr>
              <w:t xml:space="preserve"> </w:t>
            </w:r>
            <w:r w:rsidR="00C8605A" w:rsidRPr="00C8605A">
              <w:rPr>
                <w:rFonts w:ascii="Times New Roman" w:eastAsia="Times New Roman" w:hAnsi="Times New Roman" w:cs="Times New Roman"/>
                <w:i/>
                <w:color w:val="000000"/>
                <w:sz w:val="22"/>
                <w:szCs w:val="22"/>
              </w:rPr>
              <w:t xml:space="preserve">/ </w:t>
            </w:r>
            <w:r w:rsidR="00C8605A" w:rsidRPr="00C8605A">
              <w:rPr>
                <w:rFonts w:ascii="Times New Roman" w:eastAsia="Times New Roman" w:hAnsi="Times New Roman" w:cs="Times New Roman"/>
                <w:i/>
                <w:color w:val="000000"/>
                <w:sz w:val="18"/>
                <w:szCs w:val="18"/>
              </w:rPr>
              <w:t xml:space="preserve">u </w:t>
            </w:r>
            <w:proofErr w:type="spellStart"/>
            <w:r w:rsidR="00C8605A" w:rsidRPr="00C8605A">
              <w:rPr>
                <w:rFonts w:ascii="Times New Roman" w:eastAsia="Times New Roman" w:hAnsi="Times New Roman" w:cs="Times New Roman"/>
                <w:i/>
                <w:sz w:val="18"/>
                <w:szCs w:val="18"/>
              </w:rPr>
              <w:t>slučajevima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teških</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profesionalnih</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prekršaja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prijevare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korupcije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drugih</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kaznenih</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djela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značajnijih</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nedostataka</w:t>
            </w:r>
            <w:proofErr w:type="spellEnd"/>
            <w:r w:rsidR="00C8605A" w:rsidRPr="00C8605A">
              <w:rPr>
                <w:rFonts w:ascii="Times New Roman" w:eastAsia="Times New Roman" w:hAnsi="Times New Roman" w:cs="Times New Roman"/>
                <w:i/>
                <w:sz w:val="18"/>
                <w:szCs w:val="18"/>
              </w:rPr>
              <w:t xml:space="preserve"> u </w:t>
            </w:r>
            <w:proofErr w:type="spellStart"/>
            <w:r w:rsidR="00C8605A" w:rsidRPr="00C8605A">
              <w:rPr>
                <w:rFonts w:ascii="Times New Roman" w:eastAsia="Times New Roman" w:hAnsi="Times New Roman" w:cs="Times New Roman"/>
                <w:i/>
                <w:sz w:val="18"/>
                <w:szCs w:val="18"/>
              </w:rPr>
              <w:t>izvršavanju</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ugovora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ili</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nepravilnosti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podnositelj</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podliježe</w:t>
            </w:r>
            <w:proofErr w:type="spellEnd"/>
            <w:r w:rsidR="00C8605A" w:rsidRPr="00C8605A">
              <w:rPr>
                <w:rFonts w:ascii="Times New Roman" w:eastAsia="Times New Roman" w:hAnsi="Times New Roman" w:cs="Times New Roman"/>
                <w:i/>
                <w:color w:val="000000"/>
                <w:sz w:val="22"/>
                <w:szCs w:val="22"/>
              </w:rPr>
              <w:t>:</w:t>
            </w:r>
          </w:p>
          <w:p w14:paraId="1824B6D4" w14:textId="72052031" w:rsidR="00321089" w:rsidRPr="00C8605A" w:rsidRDefault="00874181" w:rsidP="00C8605A">
            <w:pPr>
              <w:numPr>
                <w:ilvl w:val="0"/>
                <w:numId w:val="8"/>
              </w:numPr>
              <w:pBdr>
                <w:top w:val="nil"/>
                <w:left w:val="nil"/>
                <w:bottom w:val="nil"/>
                <w:right w:val="nil"/>
                <w:between w:val="nil"/>
              </w:pBdr>
              <w:tabs>
                <w:tab w:val="left" w:pos="993"/>
              </w:tabs>
              <w:spacing w:before="40" w:after="40"/>
              <w:ind w:left="993" w:hanging="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hAnsi="Times New Roman" w:cs="Times New Roman"/>
                <w:i/>
                <w:lang w:eastAsia="hr-HR"/>
              </w:rPr>
              <w:t>činjenice</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utvrđene</w:t>
            </w:r>
            <w:proofErr w:type="spellEnd"/>
            <w:r w:rsidR="00C8605A" w:rsidRPr="00C8605A">
              <w:rPr>
                <w:rFonts w:ascii="Times New Roman" w:hAnsi="Times New Roman" w:cs="Times New Roman"/>
                <w:i/>
                <w:lang w:eastAsia="hr-HR"/>
              </w:rPr>
              <w:t xml:space="preserve"> u </w:t>
            </w:r>
            <w:proofErr w:type="spellStart"/>
            <w:r w:rsidR="00C8605A" w:rsidRPr="00C8605A">
              <w:rPr>
                <w:rFonts w:ascii="Times New Roman" w:hAnsi="Times New Roman" w:cs="Times New Roman"/>
                <w:i/>
                <w:lang w:eastAsia="hr-HR"/>
              </w:rPr>
              <w:t>kontekstu</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revizija</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ili</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istraga</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koje</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provodi</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Revizorski</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sud</w:t>
            </w:r>
            <w:proofErr w:type="spellEnd"/>
            <w:r w:rsidR="00C8605A" w:rsidRPr="00C8605A">
              <w:rPr>
                <w:rFonts w:ascii="Times New Roman" w:hAnsi="Times New Roman" w:cs="Times New Roman"/>
                <w:i/>
                <w:lang w:eastAsia="hr-HR"/>
              </w:rPr>
              <w:t xml:space="preserve">, OLAF </w:t>
            </w:r>
            <w:proofErr w:type="spellStart"/>
            <w:r w:rsidR="00C8605A" w:rsidRPr="00C8605A">
              <w:rPr>
                <w:rFonts w:ascii="Times New Roman" w:hAnsi="Times New Roman" w:cs="Times New Roman"/>
                <w:i/>
                <w:lang w:eastAsia="hr-HR"/>
              </w:rPr>
              <w:t>ili</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unutarnja</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revizija</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ili</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bilo</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koje</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druge</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provjere</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revizije</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ili</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kontrole</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koje</w:t>
            </w:r>
            <w:proofErr w:type="spellEnd"/>
            <w:r w:rsidR="00C8605A" w:rsidRPr="00C8605A">
              <w:rPr>
                <w:rFonts w:ascii="Times New Roman" w:hAnsi="Times New Roman" w:cs="Times New Roman"/>
                <w:i/>
                <w:lang w:eastAsia="hr-HR"/>
              </w:rPr>
              <w:t xml:space="preserve"> se </w:t>
            </w:r>
            <w:proofErr w:type="spellStart"/>
            <w:r w:rsidR="00C8605A" w:rsidRPr="00C8605A">
              <w:rPr>
                <w:rFonts w:ascii="Times New Roman" w:hAnsi="Times New Roman" w:cs="Times New Roman"/>
                <w:i/>
                <w:lang w:eastAsia="hr-HR"/>
              </w:rPr>
              <w:t>provode</w:t>
            </w:r>
            <w:proofErr w:type="spellEnd"/>
            <w:r w:rsidR="00C8605A" w:rsidRPr="00C8605A">
              <w:rPr>
                <w:rFonts w:ascii="Times New Roman" w:hAnsi="Times New Roman" w:cs="Times New Roman"/>
                <w:i/>
                <w:lang w:eastAsia="hr-HR"/>
              </w:rPr>
              <w:t xml:space="preserve"> pod </w:t>
            </w:r>
            <w:proofErr w:type="spellStart"/>
            <w:r w:rsidR="00C8605A" w:rsidRPr="00C8605A">
              <w:rPr>
                <w:rFonts w:ascii="Times New Roman" w:hAnsi="Times New Roman" w:cs="Times New Roman"/>
                <w:i/>
                <w:lang w:eastAsia="hr-HR"/>
              </w:rPr>
              <w:t>odgovornošću</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službenika</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za</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ovjeravanje</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neke</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institucije</w:t>
            </w:r>
            <w:proofErr w:type="spellEnd"/>
            <w:r w:rsidR="00C8605A" w:rsidRPr="00C8605A">
              <w:rPr>
                <w:rFonts w:ascii="Times New Roman" w:hAnsi="Times New Roman" w:cs="Times New Roman"/>
                <w:i/>
                <w:lang w:eastAsia="hr-HR"/>
              </w:rPr>
              <w:t xml:space="preserve"> EU-a, </w:t>
            </w:r>
            <w:proofErr w:type="spellStart"/>
            <w:r w:rsidR="00C8605A" w:rsidRPr="00C8605A">
              <w:rPr>
                <w:rFonts w:ascii="Times New Roman" w:hAnsi="Times New Roman" w:cs="Times New Roman"/>
                <w:i/>
                <w:lang w:eastAsia="hr-HR"/>
              </w:rPr>
              <w:t>Europskog</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ureda</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ili</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Agencija</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ili</w:t>
            </w:r>
            <w:proofErr w:type="spellEnd"/>
            <w:r w:rsidR="00C8605A" w:rsidRPr="00C8605A">
              <w:rPr>
                <w:rFonts w:ascii="Times New Roman" w:hAnsi="Times New Roman" w:cs="Times New Roman"/>
                <w:i/>
                <w:lang w:eastAsia="hr-HR"/>
              </w:rPr>
              <w:t xml:space="preserve"> </w:t>
            </w:r>
            <w:proofErr w:type="spellStart"/>
            <w:r w:rsidR="00C8605A" w:rsidRPr="00C8605A">
              <w:rPr>
                <w:rFonts w:ascii="Times New Roman" w:hAnsi="Times New Roman" w:cs="Times New Roman"/>
                <w:i/>
                <w:lang w:eastAsia="hr-HR"/>
              </w:rPr>
              <w:t>tijela</w:t>
            </w:r>
            <w:proofErr w:type="spellEnd"/>
            <w:r w:rsidR="00C8605A" w:rsidRPr="00C8605A">
              <w:rPr>
                <w:rFonts w:ascii="Times New Roman" w:hAnsi="Times New Roman" w:cs="Times New Roman"/>
                <w:i/>
                <w:lang w:eastAsia="hr-HR"/>
              </w:rPr>
              <w:t xml:space="preserve"> EU-a</w:t>
            </w:r>
            <w:r w:rsidR="00C8605A" w:rsidRPr="00C8605A">
              <w:rPr>
                <w:rFonts w:ascii="Times New Roman" w:eastAsia="Times New Roman" w:hAnsi="Times New Roman" w:cs="Times New Roman"/>
                <w:i/>
                <w:color w:val="000000"/>
                <w:sz w:val="22"/>
                <w:szCs w:val="22"/>
              </w:rPr>
              <w:t>;</w:t>
            </w:r>
          </w:p>
          <w:p w14:paraId="1824B6D5" w14:textId="05866D3F" w:rsidR="00321089" w:rsidRPr="00C8605A" w:rsidRDefault="00874181" w:rsidP="00C8605A">
            <w:pPr>
              <w:numPr>
                <w:ilvl w:val="0"/>
                <w:numId w:val="8"/>
              </w:numPr>
              <w:pBdr>
                <w:top w:val="nil"/>
                <w:left w:val="nil"/>
                <w:bottom w:val="nil"/>
                <w:right w:val="nil"/>
                <w:between w:val="nil"/>
              </w:pBdr>
              <w:tabs>
                <w:tab w:val="left" w:pos="993"/>
              </w:tabs>
              <w:spacing w:before="40" w:after="40"/>
              <w:ind w:left="993" w:hanging="142"/>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non-final administrative decisions which may include disciplinary measures taken by the competent supervisory body responsible for the verification of the application of standards of professional ethics;</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nepravomoćne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odluke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koje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hAnsi="Times New Roman" w:cs="Times New Roman"/>
                <w:i/>
                <w:sz w:val="18"/>
                <w:szCs w:val="18"/>
              </w:rPr>
              <w:t>mogu</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uključivati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stegovne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mjere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nadležnog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nadzornog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tijela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odgovornog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za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provjeru</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primjene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standarda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profesionalne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etike</w:t>
            </w:r>
            <w:proofErr w:type="spellEnd"/>
            <w:r w:rsidR="00C8605A" w:rsidRPr="00C8605A">
              <w:rPr>
                <w:rFonts w:ascii="Times New Roman" w:eastAsia="Times New Roman" w:hAnsi="Times New Roman" w:cs="Times New Roman"/>
                <w:i/>
                <w:color w:val="000000"/>
                <w:sz w:val="22"/>
                <w:szCs w:val="22"/>
              </w:rPr>
              <w:t>;</w:t>
            </w:r>
          </w:p>
          <w:p w14:paraId="1824B6D6" w14:textId="5EB0C7D0" w:rsidR="00321089" w:rsidRPr="00C8605A" w:rsidRDefault="00874181" w:rsidP="00C8605A">
            <w:pPr>
              <w:numPr>
                <w:ilvl w:val="0"/>
                <w:numId w:val="8"/>
              </w:numPr>
              <w:pBdr>
                <w:top w:val="nil"/>
                <w:left w:val="nil"/>
                <w:bottom w:val="nil"/>
                <w:right w:val="nil"/>
                <w:between w:val="nil"/>
              </w:pBdr>
              <w:tabs>
                <w:tab w:val="left" w:pos="993"/>
              </w:tabs>
              <w:spacing w:before="40" w:after="40"/>
              <w:ind w:left="993" w:hanging="142"/>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decisions of the ECB, the EIB, the European Investment Fund or international organisations;</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hAnsi="Times New Roman" w:cs="Times New Roman"/>
                <w:i/>
                <w:sz w:val="18"/>
                <w:szCs w:val="18"/>
              </w:rPr>
              <w:t>odluke</w:t>
            </w:r>
            <w:proofErr w:type="spellEnd"/>
            <w:r w:rsidR="00C8605A" w:rsidRPr="00C8605A">
              <w:rPr>
                <w:rFonts w:ascii="Times New Roman" w:hAnsi="Times New Roman" w:cs="Times New Roman"/>
                <w:i/>
                <w:sz w:val="18"/>
                <w:szCs w:val="18"/>
              </w:rPr>
              <w:t xml:space="preserve"> ESB-a, EIB-a, </w:t>
            </w:r>
            <w:proofErr w:type="spellStart"/>
            <w:r w:rsidR="00C8605A" w:rsidRPr="00C8605A">
              <w:rPr>
                <w:rFonts w:ascii="Times New Roman" w:hAnsi="Times New Roman" w:cs="Times New Roman"/>
                <w:i/>
                <w:sz w:val="18"/>
                <w:szCs w:val="18"/>
              </w:rPr>
              <w:t>Europskog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investicijskog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fonda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ili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međunarodnih</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organizacija</w:t>
            </w:r>
            <w:proofErr w:type="spellEnd"/>
            <w:r w:rsidR="00C8605A" w:rsidRPr="00C8605A">
              <w:rPr>
                <w:rFonts w:ascii="Times New Roman" w:eastAsia="Times New Roman" w:hAnsi="Times New Roman" w:cs="Times New Roman"/>
                <w:i/>
                <w:color w:val="000000"/>
                <w:sz w:val="22"/>
                <w:szCs w:val="22"/>
              </w:rPr>
              <w:t>;</w:t>
            </w:r>
          </w:p>
          <w:p w14:paraId="1824B6D7" w14:textId="49C4AA82" w:rsidR="00321089" w:rsidRPr="00C8605A" w:rsidRDefault="00874181" w:rsidP="00C8605A">
            <w:pPr>
              <w:numPr>
                <w:ilvl w:val="0"/>
                <w:numId w:val="8"/>
              </w:numPr>
              <w:pBdr>
                <w:top w:val="nil"/>
                <w:left w:val="nil"/>
                <w:bottom w:val="nil"/>
                <w:right w:val="nil"/>
                <w:between w:val="nil"/>
              </w:pBdr>
              <w:tabs>
                <w:tab w:val="left" w:pos="993"/>
              </w:tabs>
              <w:spacing w:before="40" w:after="40"/>
              <w:ind w:left="993" w:hanging="142"/>
              <w:jc w:val="both"/>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22"/>
                <w:szCs w:val="22"/>
              </w:rPr>
              <w:t>decisions of the Commission relating to the infringement of the Union's competition rules or of a national competent authority relating to the infringement of Union or national competition law; or</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hAnsi="Times New Roman" w:cs="Times New Roman"/>
                <w:i/>
                <w:sz w:val="18"/>
                <w:szCs w:val="18"/>
              </w:rPr>
              <w:t>odluke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Komisije</w:t>
            </w:r>
            <w:proofErr w:type="spellEnd"/>
            <w:r w:rsidR="00C8605A" w:rsidRPr="00C8605A">
              <w:rPr>
                <w:rFonts w:ascii="Times New Roman" w:hAnsi="Times New Roman" w:cs="Times New Roman"/>
                <w:i/>
                <w:sz w:val="18"/>
                <w:szCs w:val="18"/>
              </w:rPr>
              <w:t xml:space="preserve"> u </w:t>
            </w:r>
            <w:proofErr w:type="spellStart"/>
            <w:r w:rsidR="00C8605A" w:rsidRPr="00C8605A">
              <w:rPr>
                <w:rFonts w:ascii="Times New Roman" w:hAnsi="Times New Roman" w:cs="Times New Roman"/>
                <w:i/>
                <w:sz w:val="18"/>
                <w:szCs w:val="18"/>
              </w:rPr>
              <w:t>vezi</w:t>
            </w:r>
            <w:proofErr w:type="spellEnd"/>
            <w:r w:rsidR="00C8605A" w:rsidRPr="00C8605A">
              <w:rPr>
                <w:rFonts w:ascii="Times New Roman" w:hAnsi="Times New Roman" w:cs="Times New Roman"/>
                <w:i/>
                <w:sz w:val="18"/>
                <w:szCs w:val="18"/>
              </w:rPr>
              <w:t xml:space="preserve"> s </w:t>
            </w:r>
            <w:proofErr w:type="spellStart"/>
            <w:r w:rsidR="00C8605A" w:rsidRPr="00C8605A">
              <w:rPr>
                <w:rFonts w:ascii="Times New Roman" w:hAnsi="Times New Roman" w:cs="Times New Roman"/>
                <w:i/>
                <w:sz w:val="18"/>
                <w:szCs w:val="18"/>
              </w:rPr>
              <w:t>kršenjem</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pravila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Unije</w:t>
            </w:r>
            <w:proofErr w:type="spellEnd"/>
            <w:r w:rsidR="00C8605A" w:rsidRPr="00C8605A">
              <w:rPr>
                <w:rFonts w:ascii="Times New Roman" w:hAnsi="Times New Roman" w:cs="Times New Roman"/>
                <w:i/>
                <w:sz w:val="18"/>
                <w:szCs w:val="18"/>
              </w:rPr>
              <w:t xml:space="preserve"> o </w:t>
            </w:r>
            <w:proofErr w:type="spellStart"/>
            <w:r w:rsidR="00C8605A" w:rsidRPr="00C8605A">
              <w:rPr>
                <w:rFonts w:ascii="Times New Roman" w:hAnsi="Times New Roman" w:cs="Times New Roman"/>
                <w:i/>
                <w:sz w:val="18"/>
                <w:szCs w:val="18"/>
              </w:rPr>
              <w:t>tržišnom</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natjecanju</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ili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nacionalnog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nadležnog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tijela</w:t>
            </w:r>
            <w:proofErr w:type="spellEnd"/>
            <w:r w:rsidR="00C8605A" w:rsidRPr="00C8605A">
              <w:rPr>
                <w:rFonts w:ascii="Times New Roman" w:hAnsi="Times New Roman" w:cs="Times New Roman"/>
                <w:i/>
                <w:sz w:val="18"/>
                <w:szCs w:val="18"/>
              </w:rPr>
              <w:t xml:space="preserve"> u </w:t>
            </w:r>
            <w:proofErr w:type="spellStart"/>
            <w:r w:rsidR="00C8605A" w:rsidRPr="00C8605A">
              <w:rPr>
                <w:rFonts w:ascii="Times New Roman" w:hAnsi="Times New Roman" w:cs="Times New Roman"/>
                <w:i/>
                <w:sz w:val="18"/>
                <w:szCs w:val="18"/>
              </w:rPr>
              <w:t>vezi</w:t>
            </w:r>
            <w:proofErr w:type="spellEnd"/>
            <w:r w:rsidR="00C8605A" w:rsidRPr="00C8605A">
              <w:rPr>
                <w:rFonts w:ascii="Times New Roman" w:hAnsi="Times New Roman" w:cs="Times New Roman"/>
                <w:i/>
                <w:sz w:val="18"/>
                <w:szCs w:val="18"/>
              </w:rPr>
              <w:t xml:space="preserve"> s </w:t>
            </w:r>
            <w:proofErr w:type="spellStart"/>
            <w:r w:rsidR="00C8605A" w:rsidRPr="00C8605A">
              <w:rPr>
                <w:rFonts w:ascii="Times New Roman" w:hAnsi="Times New Roman" w:cs="Times New Roman"/>
                <w:i/>
                <w:sz w:val="18"/>
                <w:szCs w:val="18"/>
              </w:rPr>
              <w:t>kršenjem</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prava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Unije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ili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nacionalnog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prava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tržišnog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natjecanja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ili</w:t>
            </w:r>
            <w:proofErr w:type="spellEnd"/>
            <w:r w:rsidR="00C8605A" w:rsidRPr="00C8605A">
              <w:rPr>
                <w:rFonts w:ascii="Times New Roman" w:hAnsi="Times New Roman" w:cs="Times New Roman"/>
                <w:i/>
                <w:sz w:val="18"/>
                <w:szCs w:val="18"/>
              </w:rPr>
              <w:t>:</w:t>
            </w:r>
          </w:p>
          <w:p w14:paraId="1824B6D8" w14:textId="3506131E" w:rsidR="00321089" w:rsidRPr="00C8605A" w:rsidRDefault="00874181" w:rsidP="00C8605A">
            <w:pPr>
              <w:numPr>
                <w:ilvl w:val="0"/>
                <w:numId w:val="8"/>
              </w:numPr>
              <w:pBdr>
                <w:top w:val="nil"/>
                <w:left w:val="nil"/>
                <w:bottom w:val="nil"/>
                <w:right w:val="nil"/>
                <w:between w:val="nil"/>
              </w:pBdr>
              <w:tabs>
                <w:tab w:val="left" w:pos="993"/>
              </w:tabs>
              <w:spacing w:before="40" w:after="40"/>
              <w:ind w:left="993" w:hanging="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decisions of exclusion by an authorising officer of an EU institution, of a European office or of an EU agency or body. </w:t>
            </w:r>
            <w:r w:rsidR="00C8605A">
              <w:rPr>
                <w:rFonts w:ascii="Times New Roman" w:eastAsia="Times New Roman" w:hAnsi="Times New Roman" w:cs="Times New Roman"/>
                <w:color w:val="000000"/>
                <w:sz w:val="22"/>
                <w:szCs w:val="22"/>
              </w:rPr>
              <w:t xml:space="preserve">/ </w:t>
            </w:r>
            <w:proofErr w:type="spellStart"/>
            <w:r w:rsidR="00C8605A" w:rsidRPr="00C8605A">
              <w:rPr>
                <w:rFonts w:ascii="Times New Roman" w:eastAsia="Times New Roman" w:hAnsi="Times New Roman" w:cs="Times New Roman"/>
                <w:i/>
                <w:color w:val="000000"/>
                <w:sz w:val="18"/>
                <w:szCs w:val="18"/>
              </w:rPr>
              <w:t>odluke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isključenja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od</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strane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službenika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za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ovjeravanje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hAnsi="Times New Roman" w:cs="Times New Roman"/>
                <w:i/>
                <w:sz w:val="18"/>
                <w:szCs w:val="18"/>
              </w:rPr>
              <w:t>neke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institucije</w:t>
            </w:r>
            <w:proofErr w:type="spellEnd"/>
            <w:r w:rsidR="00C8605A" w:rsidRPr="00C8605A">
              <w:rPr>
                <w:rFonts w:ascii="Times New Roman" w:hAnsi="Times New Roman" w:cs="Times New Roman"/>
                <w:i/>
                <w:sz w:val="18"/>
                <w:szCs w:val="18"/>
              </w:rPr>
              <w:t xml:space="preserve"> EU-a, </w:t>
            </w:r>
            <w:proofErr w:type="spellStart"/>
            <w:r w:rsidR="00C8605A" w:rsidRPr="00C8605A">
              <w:rPr>
                <w:rFonts w:ascii="Times New Roman" w:hAnsi="Times New Roman" w:cs="Times New Roman"/>
                <w:i/>
                <w:sz w:val="18"/>
                <w:szCs w:val="18"/>
              </w:rPr>
              <w:t>europskog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ureda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ili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agencije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ili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tijela</w:t>
            </w:r>
            <w:proofErr w:type="spellEnd"/>
            <w:r w:rsidR="00C8605A" w:rsidRPr="00C8605A">
              <w:rPr>
                <w:rFonts w:ascii="Times New Roman" w:hAnsi="Times New Roman" w:cs="Times New Roman"/>
                <w:i/>
                <w:sz w:val="18"/>
                <w:szCs w:val="18"/>
              </w:rPr>
              <w:t xml:space="preserve"> EU-a</w:t>
            </w:r>
            <w:r w:rsidR="00C8605A" w:rsidRPr="00D62126">
              <w:rPr>
                <w:rFonts w:ascii="Times New Roman" w:hAnsi="Times New Roman" w:cs="Times New Roman"/>
                <w:sz w:val="18"/>
                <w:szCs w:val="18"/>
              </w:rPr>
              <w:t>.</w:t>
            </w:r>
          </w:p>
          <w:p w14:paraId="1824B6D9" w14:textId="77777777" w:rsidR="00321089" w:rsidRDefault="00321089">
            <w:pPr>
              <w:pBdr>
                <w:top w:val="nil"/>
                <w:left w:val="nil"/>
                <w:bottom w:val="nil"/>
                <w:right w:val="nil"/>
                <w:between w:val="nil"/>
              </w:pBdr>
              <w:spacing w:before="40" w:after="40"/>
              <w:ind w:left="360" w:hanging="850"/>
              <w:jc w:val="both"/>
              <w:rPr>
                <w:rFonts w:ascii="Times New Roman" w:eastAsia="Times New Roman" w:hAnsi="Times New Roman" w:cs="Times New Roman"/>
                <w:color w:val="000000"/>
                <w:sz w:val="22"/>
                <w:szCs w:val="22"/>
              </w:rPr>
            </w:pPr>
          </w:p>
        </w:tc>
        <w:tc>
          <w:tcPr>
            <w:tcW w:w="670" w:type="dxa"/>
          </w:tcPr>
          <w:p w14:paraId="1824B6DA"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3" w:type="dxa"/>
          </w:tcPr>
          <w:p w14:paraId="1824B6DB"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bl>
    <w:p w14:paraId="1824B6DD" w14:textId="77777777" w:rsidR="00321089" w:rsidRDefault="00321089">
      <w:pPr>
        <w:rPr>
          <w:rFonts w:ascii="Times New Roman" w:eastAsia="Times New Roman" w:hAnsi="Times New Roman" w:cs="Times New Roman"/>
          <w:sz w:val="22"/>
          <w:szCs w:val="22"/>
        </w:rPr>
      </w:pPr>
      <w:bookmarkStart w:id="14" w:name="_1ksv4uv" w:colFirst="0" w:colLast="0"/>
      <w:bookmarkEnd w:id="14"/>
    </w:p>
    <w:tbl>
      <w:tblPr>
        <w:tblStyle w:val="ad"/>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gridCol w:w="670"/>
        <w:gridCol w:w="614"/>
      </w:tblGrid>
      <w:tr w:rsidR="00321089" w14:paraId="1824B6DF" w14:textId="77777777">
        <w:tc>
          <w:tcPr>
            <w:tcW w:w="9756" w:type="dxa"/>
            <w:gridSpan w:val="3"/>
          </w:tcPr>
          <w:p w14:paraId="1824B6DE" w14:textId="08CC1B34" w:rsidR="00321089" w:rsidRDefault="00874181" w:rsidP="00BD4A7C">
            <w:pPr>
              <w:numPr>
                <w:ilvl w:val="0"/>
                <w:numId w:val="6"/>
              </w:numPr>
              <w:spacing w:before="40" w:after="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declares whether a natural person who is a member of the administrative, management or supervisory body of the above-mentioned legal person, or who has</w:t>
            </w:r>
            <w:r w:rsidR="00BD4A7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powers of representation, decision or control with regard to the above-mentioned legal person (this covers the company directors, members of the </w:t>
            </w:r>
            <w:r>
              <w:rPr>
                <w:rFonts w:ascii="Times New Roman" w:eastAsia="Times New Roman" w:hAnsi="Times New Roman" w:cs="Times New Roman"/>
                <w:sz w:val="22"/>
                <w:szCs w:val="22"/>
              </w:rPr>
              <w:lastRenderedPageBreak/>
              <w:t xml:space="preserve">management or supervisory bodies, and cases where one natural person holds a majority of shares) is in one of the following situations or not: </w:t>
            </w:r>
            <w:r w:rsidR="00C8605A" w:rsidRPr="00C8605A">
              <w:rPr>
                <w:rFonts w:ascii="Times New Roman" w:eastAsia="Times New Roman" w:hAnsi="Times New Roman" w:cs="Times New Roman"/>
                <w:i/>
                <w:sz w:val="22"/>
                <w:szCs w:val="22"/>
              </w:rPr>
              <w:t xml:space="preserve">/ </w:t>
            </w:r>
            <w:proofErr w:type="spellStart"/>
            <w:r w:rsidR="00C8605A" w:rsidRPr="00C8605A">
              <w:rPr>
                <w:rFonts w:ascii="Times New Roman" w:eastAsia="Times New Roman" w:hAnsi="Times New Roman" w:cs="Times New Roman"/>
                <w:i/>
                <w:sz w:val="18"/>
                <w:szCs w:val="18"/>
              </w:rPr>
              <w:t>izjavljuje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hAnsi="Times New Roman" w:cs="Times New Roman"/>
                <w:i/>
                <w:color w:val="222222"/>
                <w:sz w:val="18"/>
                <w:szCs w:val="18"/>
              </w:rPr>
              <w:t>ako</w:t>
            </w:r>
            <w:proofErr w:type="spellEnd"/>
            <w:r w:rsidR="00C8605A" w:rsidRPr="00C8605A">
              <w:rPr>
                <w:rFonts w:ascii="Times New Roman" w:hAnsi="Times New Roman" w:cs="Times New Roman"/>
                <w:i/>
                <w:color w:val="222222"/>
                <w:sz w:val="18"/>
                <w:szCs w:val="18"/>
              </w:rPr>
              <w:t xml:space="preserve"> je </w:t>
            </w:r>
            <w:proofErr w:type="spellStart"/>
            <w:r w:rsidR="00C8605A" w:rsidRPr="00C8605A">
              <w:rPr>
                <w:rFonts w:ascii="Times New Roman" w:hAnsi="Times New Roman" w:cs="Times New Roman"/>
                <w:i/>
                <w:color w:val="222222"/>
                <w:sz w:val="18"/>
                <w:szCs w:val="18"/>
              </w:rPr>
              <w:t>fizička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osoba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koja</w:t>
            </w:r>
            <w:proofErr w:type="spellEnd"/>
            <w:r w:rsidR="00C8605A" w:rsidRPr="00C8605A">
              <w:rPr>
                <w:rFonts w:ascii="Times New Roman" w:hAnsi="Times New Roman" w:cs="Times New Roman"/>
                <w:i/>
                <w:color w:val="222222"/>
                <w:sz w:val="18"/>
                <w:szCs w:val="18"/>
              </w:rPr>
              <w:t xml:space="preserve"> je </w:t>
            </w:r>
            <w:proofErr w:type="spellStart"/>
            <w:r w:rsidR="00C8605A" w:rsidRPr="00C8605A">
              <w:rPr>
                <w:rFonts w:ascii="Times New Roman" w:hAnsi="Times New Roman" w:cs="Times New Roman"/>
                <w:i/>
                <w:color w:val="222222"/>
                <w:sz w:val="18"/>
                <w:szCs w:val="18"/>
              </w:rPr>
              <w:t>član</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upravnog</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upravljačkog</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ili</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nadzornog</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tijela</w:t>
            </w:r>
            <w:proofErr w:type="spellEnd"/>
            <w:r w:rsidR="00C8605A" w:rsidRPr="00C8605A">
              <w:rPr>
                <w:rFonts w:ascii="Times New Roman" w:hAnsi="Times New Roman" w:cs="Times New Roman"/>
                <w:i/>
                <w:color w:val="222222"/>
                <w:sz w:val="18"/>
                <w:szCs w:val="18"/>
              </w:rPr>
              <w:t xml:space="preserve"> gore </w:t>
            </w:r>
            <w:proofErr w:type="spellStart"/>
            <w:r w:rsidR="00C8605A" w:rsidRPr="00C8605A">
              <w:rPr>
                <w:rFonts w:ascii="Times New Roman" w:hAnsi="Times New Roman" w:cs="Times New Roman"/>
                <w:i/>
                <w:color w:val="222222"/>
                <w:sz w:val="18"/>
                <w:szCs w:val="18"/>
              </w:rPr>
              <w:t>navedene</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pravne</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osobe</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ili</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koja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ima</w:t>
            </w:r>
            <w:proofErr w:type="spellEnd"/>
            <w:r w:rsidR="00C8605A" w:rsidRPr="00C8605A">
              <w:rPr>
                <w:rFonts w:ascii="Times New Roman" w:hAnsi="Times New Roman" w:cs="Times New Roman"/>
                <w:i/>
                <w:color w:val="222222"/>
                <w:sz w:val="18"/>
                <w:szCs w:val="18"/>
              </w:rPr>
              <w:t xml:space="preserve"> </w:t>
            </w:r>
            <w:proofErr w:type="spellStart"/>
            <w:r w:rsidR="00BD4A7C">
              <w:rPr>
                <w:rFonts w:ascii="Times New Roman" w:hAnsi="Times New Roman" w:cs="Times New Roman"/>
                <w:i/>
                <w:color w:val="222222"/>
                <w:sz w:val="18"/>
                <w:szCs w:val="18"/>
              </w:rPr>
              <w:t>pravo</w:t>
            </w:r>
            <w:proofErr w:type="spellEnd"/>
            <w:r w:rsidR="00BD4A7C">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pr</w:t>
            </w:r>
            <w:r w:rsidR="00BD4A7C">
              <w:rPr>
                <w:rFonts w:ascii="Times New Roman" w:hAnsi="Times New Roman" w:cs="Times New Roman"/>
                <w:i/>
                <w:color w:val="222222"/>
                <w:sz w:val="18"/>
                <w:szCs w:val="18"/>
              </w:rPr>
              <w:t>a</w:t>
            </w:r>
            <w:r w:rsidR="00C8605A" w:rsidRPr="00C8605A">
              <w:rPr>
                <w:rFonts w:ascii="Times New Roman" w:hAnsi="Times New Roman" w:cs="Times New Roman"/>
                <w:i/>
                <w:color w:val="222222"/>
                <w:sz w:val="18"/>
                <w:szCs w:val="18"/>
              </w:rPr>
              <w:t>vo</w:t>
            </w:r>
            <w:r w:rsidR="00BD4A7C">
              <w:rPr>
                <w:rFonts w:ascii="Times New Roman" w:hAnsi="Times New Roman" w:cs="Times New Roman"/>
                <w:i/>
                <w:color w:val="222222"/>
                <w:sz w:val="18"/>
                <w:szCs w:val="18"/>
              </w:rPr>
              <w:t>g</w:t>
            </w:r>
            <w:proofErr w:type="spellEnd"/>
            <w:r w:rsidR="00BD4A7C">
              <w:rPr>
                <w:rFonts w:ascii="Times New Roman" w:hAnsi="Times New Roman" w:cs="Times New Roman"/>
                <w:i/>
                <w:color w:val="222222"/>
                <w:sz w:val="18"/>
                <w:szCs w:val="18"/>
              </w:rPr>
              <w:t xml:space="preserve"> </w:t>
            </w:r>
            <w:proofErr w:type="spellStart"/>
            <w:r w:rsidR="00BD4A7C">
              <w:rPr>
                <w:rFonts w:ascii="Times New Roman" w:hAnsi="Times New Roman" w:cs="Times New Roman"/>
                <w:i/>
                <w:color w:val="222222"/>
                <w:sz w:val="18"/>
                <w:szCs w:val="18"/>
              </w:rPr>
              <w:t>zastupanja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odlučivanja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ili</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kontrolira</w:t>
            </w:r>
            <w:proofErr w:type="spellEnd"/>
            <w:r w:rsidR="00C8605A" w:rsidRPr="00C8605A">
              <w:rPr>
                <w:rFonts w:ascii="Times New Roman" w:hAnsi="Times New Roman" w:cs="Times New Roman"/>
                <w:i/>
                <w:color w:val="222222"/>
                <w:sz w:val="18"/>
                <w:szCs w:val="18"/>
              </w:rPr>
              <w:t xml:space="preserve"> gore </w:t>
            </w:r>
            <w:proofErr w:type="spellStart"/>
            <w:r w:rsidR="00C8605A" w:rsidRPr="00C8605A">
              <w:rPr>
                <w:rFonts w:ascii="Times New Roman" w:hAnsi="Times New Roman" w:cs="Times New Roman"/>
                <w:i/>
                <w:color w:val="222222"/>
                <w:sz w:val="18"/>
                <w:szCs w:val="18"/>
              </w:rPr>
              <w:t>navedenu</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pravnu</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osobu</w:t>
            </w:r>
            <w:proofErr w:type="spellEnd"/>
            <w:r w:rsidR="00C8605A" w:rsidRPr="00C8605A">
              <w:rPr>
                <w:rFonts w:ascii="Times New Roman" w:hAnsi="Times New Roman" w:cs="Times New Roman"/>
                <w:i/>
                <w:color w:val="222222"/>
                <w:sz w:val="18"/>
                <w:szCs w:val="18"/>
              </w:rPr>
              <w:t xml:space="preserve"> (to </w:t>
            </w:r>
            <w:proofErr w:type="spellStart"/>
            <w:r w:rsidR="00C8605A" w:rsidRPr="00C8605A">
              <w:rPr>
                <w:rFonts w:ascii="Times New Roman" w:hAnsi="Times New Roman" w:cs="Times New Roman"/>
                <w:i/>
                <w:color w:val="222222"/>
                <w:sz w:val="18"/>
                <w:szCs w:val="18"/>
              </w:rPr>
              <w:t>obuhvaća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direktore</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društva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članove</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upravnih</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ili</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nadzornih</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tijela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te</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slučajeve</w:t>
            </w:r>
            <w:proofErr w:type="spellEnd"/>
            <w:r w:rsidR="00C8605A" w:rsidRPr="00C8605A">
              <w:rPr>
                <w:rFonts w:ascii="Times New Roman" w:hAnsi="Times New Roman" w:cs="Times New Roman"/>
                <w:i/>
                <w:color w:val="222222"/>
                <w:sz w:val="18"/>
                <w:szCs w:val="18"/>
              </w:rPr>
              <w:t xml:space="preserve"> u </w:t>
            </w:r>
            <w:proofErr w:type="spellStart"/>
            <w:r w:rsidR="00C8605A" w:rsidRPr="00C8605A">
              <w:rPr>
                <w:rFonts w:ascii="Times New Roman" w:hAnsi="Times New Roman" w:cs="Times New Roman"/>
                <w:i/>
                <w:color w:val="222222"/>
                <w:sz w:val="18"/>
                <w:szCs w:val="18"/>
              </w:rPr>
              <w:t>kojima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jedna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fizička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osoba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ima</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većinu</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dionica</w:t>
            </w:r>
            <w:proofErr w:type="spellEnd"/>
            <w:r w:rsidR="00C8605A" w:rsidRPr="00C8605A">
              <w:rPr>
                <w:rFonts w:ascii="Times New Roman" w:hAnsi="Times New Roman" w:cs="Times New Roman"/>
                <w:i/>
                <w:color w:val="222222"/>
                <w:sz w:val="18"/>
                <w:szCs w:val="18"/>
              </w:rPr>
              <w:t xml:space="preserve">) je </w:t>
            </w:r>
            <w:proofErr w:type="spellStart"/>
            <w:r w:rsidR="00C8605A" w:rsidRPr="00C8605A">
              <w:rPr>
                <w:rFonts w:ascii="Times New Roman" w:hAnsi="Times New Roman" w:cs="Times New Roman"/>
                <w:i/>
                <w:color w:val="222222"/>
                <w:sz w:val="18"/>
                <w:szCs w:val="18"/>
              </w:rPr>
              <w:t>ili</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nije</w:t>
            </w:r>
            <w:proofErr w:type="spellEnd"/>
            <w:r w:rsidR="00C8605A" w:rsidRPr="00C8605A">
              <w:rPr>
                <w:rFonts w:ascii="Times New Roman" w:hAnsi="Times New Roman" w:cs="Times New Roman"/>
                <w:i/>
                <w:color w:val="222222"/>
                <w:sz w:val="18"/>
                <w:szCs w:val="18"/>
              </w:rPr>
              <w:t xml:space="preserve"> u </w:t>
            </w:r>
            <w:proofErr w:type="spellStart"/>
            <w:r w:rsidR="00C8605A" w:rsidRPr="00C8605A">
              <w:rPr>
                <w:rFonts w:ascii="Times New Roman" w:hAnsi="Times New Roman" w:cs="Times New Roman"/>
                <w:i/>
                <w:color w:val="222222"/>
                <w:sz w:val="18"/>
                <w:szCs w:val="18"/>
              </w:rPr>
              <w:t>jednoj</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od</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sljedećih</w:t>
            </w:r>
            <w:proofErr w:type="spellEnd"/>
            <w:r w:rsidR="00C8605A" w:rsidRPr="00C8605A">
              <w:rPr>
                <w:rFonts w:ascii="Times New Roman" w:hAnsi="Times New Roman" w:cs="Times New Roman"/>
                <w:i/>
                <w:color w:val="222222"/>
                <w:sz w:val="18"/>
                <w:szCs w:val="18"/>
              </w:rPr>
              <w:t xml:space="preserve"> </w:t>
            </w:r>
            <w:proofErr w:type="spellStart"/>
            <w:r w:rsidR="00C8605A" w:rsidRPr="00C8605A">
              <w:rPr>
                <w:rFonts w:ascii="Times New Roman" w:hAnsi="Times New Roman" w:cs="Times New Roman"/>
                <w:i/>
                <w:color w:val="222222"/>
                <w:sz w:val="18"/>
                <w:szCs w:val="18"/>
              </w:rPr>
              <w:t>situacija</w:t>
            </w:r>
            <w:proofErr w:type="spellEnd"/>
            <w:r w:rsidR="00C8605A" w:rsidRPr="00C8605A">
              <w:rPr>
                <w:rFonts w:ascii="Times New Roman" w:eastAsia="Times New Roman" w:hAnsi="Times New Roman" w:cs="Times New Roman"/>
                <w:i/>
                <w:sz w:val="22"/>
                <w:szCs w:val="22"/>
              </w:rPr>
              <w:t>:</w:t>
            </w:r>
          </w:p>
        </w:tc>
      </w:tr>
      <w:tr w:rsidR="00C8605A" w14:paraId="1824B6E3" w14:textId="77777777">
        <w:tc>
          <w:tcPr>
            <w:tcW w:w="8472" w:type="dxa"/>
            <w:vAlign w:val="center"/>
          </w:tcPr>
          <w:p w14:paraId="1824B6E0" w14:textId="65A6F905" w:rsidR="00C8605A" w:rsidRDefault="00C8605A" w:rsidP="00151E26">
            <w:pPr>
              <w:spacing w:before="40" w:after="40"/>
              <w:jc w:val="center"/>
              <w:rPr>
                <w:rFonts w:ascii="Times New Roman" w:eastAsia="Times New Roman" w:hAnsi="Times New Roman" w:cs="Times New Roman"/>
                <w:sz w:val="22"/>
                <w:szCs w:val="22"/>
              </w:rPr>
            </w:pPr>
            <w:r>
              <w:rPr>
                <w:rFonts w:ascii="Times New Roman" w:eastAsia="Times New Roman" w:hAnsi="Times New Roman" w:cs="Times New Roman"/>
                <w:b/>
                <w:smallCaps/>
                <w:sz w:val="22"/>
                <w:szCs w:val="22"/>
              </w:rPr>
              <w:lastRenderedPageBreak/>
              <w:t xml:space="preserve">Situations of exclusion concerning natural persons with power of representation, decision-making or control over the legal person / </w:t>
            </w:r>
            <w:proofErr w:type="spellStart"/>
            <w:r w:rsidRPr="00C8605A">
              <w:rPr>
                <w:rFonts w:ascii="Times New Roman" w:eastAsia="Times New Roman" w:hAnsi="Times New Roman" w:cs="Times New Roman"/>
                <w:b/>
                <w:i/>
                <w:smallCaps/>
                <w:sz w:val="18"/>
                <w:szCs w:val="18"/>
              </w:rPr>
              <w:t>Situacije</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isključenja</w:t>
            </w:r>
            <w:proofErr w:type="spellEnd"/>
            <w:r w:rsidRPr="00C8605A">
              <w:rPr>
                <w:rFonts w:ascii="Times New Roman" w:eastAsia="Times New Roman" w:hAnsi="Times New Roman" w:cs="Times New Roman"/>
                <w:b/>
                <w:i/>
                <w:smallCaps/>
                <w:sz w:val="18"/>
                <w:szCs w:val="18"/>
              </w:rPr>
              <w:t xml:space="preserve"> </w:t>
            </w:r>
            <w:proofErr w:type="spellStart"/>
            <w:r w:rsidR="00151E26">
              <w:rPr>
                <w:rFonts w:ascii="Times New Roman" w:eastAsia="Times New Roman" w:hAnsi="Times New Roman" w:cs="Times New Roman"/>
                <w:b/>
                <w:i/>
                <w:smallCaps/>
                <w:sz w:val="18"/>
                <w:szCs w:val="18"/>
              </w:rPr>
              <w:t>koje</w:t>
            </w:r>
            <w:proofErr w:type="spellEnd"/>
            <w:r w:rsidR="00151E26">
              <w:rPr>
                <w:rFonts w:ascii="Times New Roman" w:eastAsia="Times New Roman" w:hAnsi="Times New Roman" w:cs="Times New Roman"/>
                <w:b/>
                <w:i/>
                <w:smallCaps/>
                <w:sz w:val="18"/>
                <w:szCs w:val="18"/>
              </w:rPr>
              <w:t xml:space="preserve"> se </w:t>
            </w:r>
            <w:proofErr w:type="spellStart"/>
            <w:r w:rsidR="00151E26">
              <w:rPr>
                <w:rFonts w:ascii="Times New Roman" w:eastAsia="Times New Roman" w:hAnsi="Times New Roman" w:cs="Times New Roman"/>
                <w:b/>
                <w:i/>
                <w:smallCaps/>
                <w:sz w:val="18"/>
                <w:szCs w:val="18"/>
              </w:rPr>
              <w:t>odnose</w:t>
            </w:r>
            <w:proofErr w:type="spellEnd"/>
            <w:r w:rsidR="00151E26">
              <w:rPr>
                <w:rFonts w:ascii="Times New Roman" w:eastAsia="Times New Roman" w:hAnsi="Times New Roman" w:cs="Times New Roman"/>
                <w:b/>
                <w:i/>
                <w:smallCaps/>
                <w:sz w:val="18"/>
                <w:szCs w:val="18"/>
              </w:rPr>
              <w:t xml:space="preserve"> </w:t>
            </w:r>
            <w:proofErr w:type="spellStart"/>
            <w:r w:rsidR="00151E26">
              <w:rPr>
                <w:rFonts w:ascii="Times New Roman" w:eastAsia="Times New Roman" w:hAnsi="Times New Roman" w:cs="Times New Roman"/>
                <w:b/>
                <w:i/>
                <w:smallCaps/>
                <w:sz w:val="18"/>
                <w:szCs w:val="18"/>
              </w:rPr>
              <w:t>na</w:t>
            </w:r>
            <w:proofErr w:type="spellEnd"/>
            <w:r w:rsidR="00151E26">
              <w:rPr>
                <w:rFonts w:ascii="Times New Roman" w:eastAsia="Times New Roman" w:hAnsi="Times New Roman" w:cs="Times New Roman"/>
                <w:b/>
                <w:i/>
                <w:smallCaps/>
                <w:sz w:val="18"/>
                <w:szCs w:val="18"/>
              </w:rPr>
              <w:t xml:space="preserve"> </w:t>
            </w:r>
            <w:proofErr w:type="spellStart"/>
            <w:r w:rsidR="00151E26">
              <w:rPr>
                <w:rFonts w:ascii="Times New Roman" w:eastAsia="Times New Roman" w:hAnsi="Times New Roman" w:cs="Times New Roman"/>
                <w:b/>
                <w:i/>
                <w:smallCaps/>
                <w:sz w:val="18"/>
                <w:szCs w:val="18"/>
              </w:rPr>
              <w:t>fizičke</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osob</w:t>
            </w:r>
            <w:r w:rsidR="00151E26">
              <w:rPr>
                <w:rFonts w:ascii="Times New Roman" w:eastAsia="Times New Roman" w:hAnsi="Times New Roman" w:cs="Times New Roman"/>
                <w:b/>
                <w:i/>
                <w:smallCaps/>
                <w:sz w:val="18"/>
                <w:szCs w:val="18"/>
              </w:rPr>
              <w:t>e</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koje</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su</w:t>
            </w:r>
            <w:proofErr w:type="spellEnd"/>
            <w:r w:rsidRPr="00C8605A">
              <w:rPr>
                <w:rFonts w:ascii="Times New Roman" w:eastAsia="Times New Roman" w:hAnsi="Times New Roman" w:cs="Times New Roman"/>
                <w:b/>
                <w:i/>
                <w:smallCaps/>
                <w:sz w:val="18"/>
                <w:szCs w:val="18"/>
              </w:rPr>
              <w:t xml:space="preserve"> u </w:t>
            </w:r>
            <w:proofErr w:type="spellStart"/>
            <w:r w:rsidRPr="00C8605A">
              <w:rPr>
                <w:rFonts w:ascii="Times New Roman" w:eastAsia="Times New Roman" w:hAnsi="Times New Roman" w:cs="Times New Roman"/>
                <w:b/>
                <w:i/>
                <w:smallCaps/>
                <w:sz w:val="18"/>
                <w:szCs w:val="18"/>
              </w:rPr>
              <w:t>poziciji</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moći</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zastupanja</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odlučivanja</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ili</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kontrole</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nad</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pravnom</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osobom</w:t>
            </w:r>
            <w:proofErr w:type="spellEnd"/>
          </w:p>
        </w:tc>
        <w:tc>
          <w:tcPr>
            <w:tcW w:w="670" w:type="dxa"/>
          </w:tcPr>
          <w:p w14:paraId="1824B6E1" w14:textId="1AB1FC46" w:rsidR="00C8605A" w:rsidRDefault="00C8605A" w:rsidP="00C8605A">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 </w:t>
            </w:r>
            <w:r w:rsidRPr="00AC03E1">
              <w:rPr>
                <w:rFonts w:ascii="Times New Roman" w:eastAsia="Times New Roman" w:hAnsi="Times New Roman" w:cs="Times New Roman"/>
                <w:sz w:val="18"/>
                <w:szCs w:val="18"/>
              </w:rPr>
              <w:t>DA</w:t>
            </w:r>
          </w:p>
        </w:tc>
        <w:tc>
          <w:tcPr>
            <w:tcW w:w="614" w:type="dxa"/>
          </w:tcPr>
          <w:p w14:paraId="1824B6E2" w14:textId="48FEEE7B" w:rsidR="00C8605A" w:rsidRDefault="00C8605A" w:rsidP="00C8605A">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 </w:t>
            </w:r>
            <w:r w:rsidRPr="00AC03E1">
              <w:rPr>
                <w:rFonts w:ascii="Times New Roman" w:eastAsia="Times New Roman" w:hAnsi="Times New Roman" w:cs="Times New Roman"/>
                <w:sz w:val="18"/>
                <w:szCs w:val="18"/>
              </w:rPr>
              <w:t>NE</w:t>
            </w:r>
          </w:p>
        </w:tc>
      </w:tr>
      <w:tr w:rsidR="00321089" w14:paraId="1824B6E7" w14:textId="77777777">
        <w:tc>
          <w:tcPr>
            <w:tcW w:w="8472" w:type="dxa"/>
            <w:vAlign w:val="center"/>
          </w:tcPr>
          <w:p w14:paraId="1824B6E4" w14:textId="23C0A167" w:rsidR="00321089" w:rsidRDefault="00C8605A" w:rsidP="00C8605A">
            <w:pPr>
              <w:pBdr>
                <w:top w:val="nil"/>
                <w:left w:val="nil"/>
                <w:bottom w:val="nil"/>
                <w:right w:val="nil"/>
                <w:between w:val="nil"/>
              </w:pBdr>
              <w:spacing w:before="40" w:after="40"/>
              <w:ind w:hanging="26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74181">
              <w:rPr>
                <w:rFonts w:ascii="Times New Roman" w:eastAsia="Times New Roman" w:hAnsi="Times New Roman" w:cs="Times New Roman"/>
                <w:color w:val="000000"/>
                <w:sz w:val="22"/>
                <w:szCs w:val="22"/>
              </w:rPr>
              <w:t>Situation (c) above (grave professional misconduct)</w:t>
            </w:r>
            <w:r>
              <w:rPr>
                <w:rFonts w:ascii="Times New Roman" w:eastAsia="Times New Roman" w:hAnsi="Times New Roman" w:cs="Times New Roman"/>
                <w:color w:val="000000"/>
                <w:sz w:val="22"/>
                <w:szCs w:val="22"/>
              </w:rPr>
              <w:t xml:space="preserve"> / </w:t>
            </w:r>
            <w:proofErr w:type="spellStart"/>
            <w:r w:rsidRPr="00C8605A">
              <w:rPr>
                <w:rFonts w:ascii="Times New Roman" w:eastAsia="Times New Roman" w:hAnsi="Times New Roman" w:cs="Times New Roman"/>
                <w:i/>
                <w:color w:val="000000"/>
                <w:sz w:val="18"/>
                <w:szCs w:val="18"/>
              </w:rPr>
              <w:t>Situac</w:t>
            </w:r>
            <w:r>
              <w:rPr>
                <w:rFonts w:ascii="Times New Roman" w:eastAsia="Times New Roman" w:hAnsi="Times New Roman" w:cs="Times New Roman"/>
                <w:i/>
                <w:color w:val="000000"/>
                <w:sz w:val="18"/>
                <w:szCs w:val="18"/>
              </w:rPr>
              <w:t>ija</w:t>
            </w:r>
            <w:proofErr w:type="spellEnd"/>
            <w:r>
              <w:rPr>
                <w:rFonts w:ascii="Times New Roman" w:eastAsia="Times New Roman" w:hAnsi="Times New Roman" w:cs="Times New Roman"/>
                <w:i/>
                <w:color w:val="000000"/>
                <w:sz w:val="18"/>
                <w:szCs w:val="18"/>
              </w:rPr>
              <w:t xml:space="preserve"> (c) </w:t>
            </w:r>
            <w:proofErr w:type="spellStart"/>
            <w:r>
              <w:rPr>
                <w:rFonts w:ascii="Times New Roman" w:eastAsia="Times New Roman" w:hAnsi="Times New Roman" w:cs="Times New Roman"/>
                <w:i/>
                <w:color w:val="000000"/>
                <w:sz w:val="18"/>
                <w:szCs w:val="18"/>
              </w:rPr>
              <w:t>iznad</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ozbiljna</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povreda</w:t>
            </w:r>
            <w:proofErr w:type="spellEnd"/>
            <w:r>
              <w:rPr>
                <w:rFonts w:ascii="Times New Roman" w:eastAsia="Times New Roman" w:hAnsi="Times New Roman" w:cs="Times New Roman"/>
                <w:i/>
                <w:color w:val="000000"/>
                <w:sz w:val="18"/>
                <w:szCs w:val="18"/>
              </w:rPr>
              <w:t xml:space="preserve"> </w:t>
            </w:r>
            <w:proofErr w:type="spellStart"/>
            <w:r w:rsidRPr="00C8605A">
              <w:rPr>
                <w:rFonts w:ascii="Times New Roman" w:eastAsia="Times New Roman" w:hAnsi="Times New Roman" w:cs="Times New Roman"/>
                <w:i/>
                <w:color w:val="000000"/>
                <w:sz w:val="18"/>
                <w:szCs w:val="18"/>
              </w:rPr>
              <w:t>profesionalnog</w:t>
            </w:r>
            <w:proofErr w:type="spellEnd"/>
            <w:r w:rsidRPr="00C8605A">
              <w:rPr>
                <w:rFonts w:ascii="Times New Roman" w:eastAsia="Times New Roman" w:hAnsi="Times New Roman" w:cs="Times New Roman"/>
                <w:i/>
                <w:color w:val="000000"/>
                <w:sz w:val="18"/>
                <w:szCs w:val="18"/>
              </w:rPr>
              <w:t xml:space="preserve"> </w:t>
            </w:r>
            <w:proofErr w:type="spellStart"/>
            <w:r w:rsidRPr="00C8605A">
              <w:rPr>
                <w:rFonts w:ascii="Times New Roman" w:eastAsia="Times New Roman" w:hAnsi="Times New Roman" w:cs="Times New Roman"/>
                <w:i/>
                <w:color w:val="000000"/>
                <w:sz w:val="18"/>
                <w:szCs w:val="18"/>
              </w:rPr>
              <w:t>ponašanja</w:t>
            </w:r>
            <w:proofErr w:type="spellEnd"/>
            <w:r w:rsidRPr="00C8605A">
              <w:rPr>
                <w:rFonts w:ascii="Times New Roman" w:eastAsia="Times New Roman" w:hAnsi="Times New Roman" w:cs="Times New Roman"/>
                <w:i/>
                <w:color w:val="000000"/>
                <w:sz w:val="18"/>
                <w:szCs w:val="18"/>
              </w:rPr>
              <w:t>)</w:t>
            </w:r>
          </w:p>
        </w:tc>
        <w:tc>
          <w:tcPr>
            <w:tcW w:w="670" w:type="dxa"/>
            <w:vAlign w:val="center"/>
          </w:tcPr>
          <w:p w14:paraId="1824B6E5"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4" w:type="dxa"/>
          </w:tcPr>
          <w:p w14:paraId="1824B6E6"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EB" w14:textId="77777777">
        <w:tc>
          <w:tcPr>
            <w:tcW w:w="8472" w:type="dxa"/>
            <w:vAlign w:val="center"/>
          </w:tcPr>
          <w:p w14:paraId="1824B6E8" w14:textId="7F719C26" w:rsidR="00321089" w:rsidRDefault="00EB679D" w:rsidP="00C8605A">
            <w:pPr>
              <w:pBdr>
                <w:top w:val="nil"/>
                <w:left w:val="nil"/>
                <w:bottom w:val="nil"/>
                <w:right w:val="nil"/>
                <w:between w:val="nil"/>
              </w:pBdr>
              <w:spacing w:before="40" w:after="40"/>
              <w:ind w:left="22" w:hanging="51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74181">
              <w:rPr>
                <w:rFonts w:ascii="Times New Roman" w:eastAsia="Times New Roman" w:hAnsi="Times New Roman" w:cs="Times New Roman"/>
                <w:color w:val="000000"/>
                <w:sz w:val="22"/>
                <w:szCs w:val="22"/>
              </w:rPr>
              <w:t>Situation (d) above (fraud, corruption or other criminal offence)</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Situacija</w:t>
            </w:r>
            <w:proofErr w:type="spellEnd"/>
            <w:r w:rsidR="00C8605A" w:rsidRPr="00C8605A">
              <w:rPr>
                <w:rFonts w:ascii="Times New Roman" w:eastAsia="Times New Roman" w:hAnsi="Times New Roman" w:cs="Times New Roman"/>
                <w:i/>
                <w:color w:val="000000"/>
                <w:sz w:val="18"/>
                <w:szCs w:val="18"/>
              </w:rPr>
              <w:t xml:space="preserve"> (d) </w:t>
            </w:r>
            <w:proofErr w:type="spellStart"/>
            <w:r w:rsidR="00C8605A" w:rsidRPr="00C8605A">
              <w:rPr>
                <w:rFonts w:ascii="Times New Roman" w:eastAsia="Times New Roman" w:hAnsi="Times New Roman" w:cs="Times New Roman"/>
                <w:i/>
                <w:color w:val="000000"/>
                <w:sz w:val="18"/>
                <w:szCs w:val="18"/>
              </w:rPr>
              <w:t>iznad</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prijevara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korupcija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ili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drugo</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kazneno</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djelo</w:t>
            </w:r>
            <w:proofErr w:type="spellEnd"/>
            <w:r w:rsidR="00C8605A" w:rsidRPr="00C8605A">
              <w:rPr>
                <w:rFonts w:ascii="Times New Roman" w:eastAsia="Times New Roman" w:hAnsi="Times New Roman" w:cs="Times New Roman"/>
                <w:i/>
                <w:color w:val="000000"/>
                <w:sz w:val="18"/>
                <w:szCs w:val="18"/>
              </w:rPr>
              <w:t>)</w:t>
            </w:r>
          </w:p>
        </w:tc>
        <w:tc>
          <w:tcPr>
            <w:tcW w:w="670" w:type="dxa"/>
            <w:vAlign w:val="center"/>
          </w:tcPr>
          <w:p w14:paraId="1824B6E9"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4" w:type="dxa"/>
          </w:tcPr>
          <w:p w14:paraId="1824B6EA"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EF" w14:textId="77777777">
        <w:tc>
          <w:tcPr>
            <w:tcW w:w="8472" w:type="dxa"/>
            <w:vAlign w:val="center"/>
          </w:tcPr>
          <w:p w14:paraId="1824B6EC" w14:textId="31CE02BB" w:rsidR="00321089" w:rsidRDefault="00EB679D" w:rsidP="00C8605A">
            <w:pPr>
              <w:pBdr>
                <w:top w:val="nil"/>
                <w:left w:val="nil"/>
                <w:bottom w:val="nil"/>
                <w:right w:val="nil"/>
                <w:between w:val="nil"/>
              </w:pBdr>
              <w:spacing w:before="40" w:after="40"/>
              <w:ind w:left="22" w:hanging="51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74181">
              <w:rPr>
                <w:rFonts w:ascii="Times New Roman" w:eastAsia="Times New Roman" w:hAnsi="Times New Roman" w:cs="Times New Roman"/>
                <w:color w:val="000000"/>
                <w:sz w:val="22"/>
                <w:szCs w:val="22"/>
              </w:rPr>
              <w:t>Situation (e) above (significant deficiencies in performance of a contract )</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Situacija</w:t>
            </w:r>
            <w:proofErr w:type="spellEnd"/>
            <w:r w:rsidR="00C8605A" w:rsidRPr="00C8605A">
              <w:rPr>
                <w:rFonts w:ascii="Times New Roman" w:eastAsia="Times New Roman" w:hAnsi="Times New Roman" w:cs="Times New Roman"/>
                <w:i/>
                <w:color w:val="000000"/>
                <w:sz w:val="18"/>
                <w:szCs w:val="18"/>
              </w:rPr>
              <w:t xml:space="preserve"> (e) </w:t>
            </w:r>
            <w:proofErr w:type="spellStart"/>
            <w:r w:rsidR="00C8605A" w:rsidRPr="00C8605A">
              <w:rPr>
                <w:rFonts w:ascii="Times New Roman" w:eastAsia="Times New Roman" w:hAnsi="Times New Roman" w:cs="Times New Roman"/>
                <w:i/>
                <w:color w:val="000000"/>
                <w:sz w:val="18"/>
                <w:szCs w:val="18"/>
              </w:rPr>
              <w:t>iznad</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značajni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nedostaci</w:t>
            </w:r>
            <w:proofErr w:type="spellEnd"/>
            <w:r w:rsidR="00C8605A" w:rsidRPr="00C8605A">
              <w:rPr>
                <w:rFonts w:ascii="Times New Roman" w:eastAsia="Times New Roman" w:hAnsi="Times New Roman" w:cs="Times New Roman"/>
                <w:i/>
                <w:color w:val="000000"/>
                <w:sz w:val="18"/>
                <w:szCs w:val="18"/>
              </w:rPr>
              <w:t xml:space="preserve"> u </w:t>
            </w:r>
            <w:proofErr w:type="spellStart"/>
            <w:r w:rsidR="00C8605A" w:rsidRPr="00C8605A">
              <w:rPr>
                <w:rFonts w:ascii="Times New Roman" w:eastAsia="Times New Roman" w:hAnsi="Times New Roman" w:cs="Times New Roman"/>
                <w:i/>
                <w:color w:val="000000"/>
                <w:sz w:val="18"/>
                <w:szCs w:val="18"/>
              </w:rPr>
              <w:t>izvršenju</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ugovora</w:t>
            </w:r>
            <w:proofErr w:type="spellEnd"/>
            <w:r w:rsidR="00C8605A" w:rsidRPr="00C8605A">
              <w:rPr>
                <w:rFonts w:ascii="Times New Roman" w:eastAsia="Times New Roman" w:hAnsi="Times New Roman" w:cs="Times New Roman"/>
                <w:i/>
                <w:color w:val="000000"/>
                <w:sz w:val="18"/>
                <w:szCs w:val="18"/>
              </w:rPr>
              <w:t>)</w:t>
            </w:r>
          </w:p>
        </w:tc>
        <w:tc>
          <w:tcPr>
            <w:tcW w:w="670" w:type="dxa"/>
            <w:vAlign w:val="center"/>
          </w:tcPr>
          <w:p w14:paraId="1824B6ED"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4" w:type="dxa"/>
          </w:tcPr>
          <w:p w14:paraId="1824B6EE"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6F3" w14:textId="77777777">
        <w:tc>
          <w:tcPr>
            <w:tcW w:w="8472" w:type="dxa"/>
            <w:vAlign w:val="center"/>
          </w:tcPr>
          <w:p w14:paraId="1824B6F0" w14:textId="3D6E56C3" w:rsidR="00321089" w:rsidRDefault="00EB679D">
            <w:pPr>
              <w:pBdr>
                <w:top w:val="nil"/>
                <w:left w:val="nil"/>
                <w:bottom w:val="nil"/>
                <w:right w:val="nil"/>
                <w:between w:val="nil"/>
              </w:pBdr>
              <w:spacing w:before="40" w:after="40"/>
              <w:ind w:left="360" w:hanging="8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74181">
              <w:rPr>
                <w:rFonts w:ascii="Times New Roman" w:eastAsia="Times New Roman" w:hAnsi="Times New Roman" w:cs="Times New Roman"/>
                <w:color w:val="000000"/>
                <w:sz w:val="22"/>
                <w:szCs w:val="22"/>
              </w:rPr>
              <w:t>Situation (f) above (irregularity)</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Situacija</w:t>
            </w:r>
            <w:proofErr w:type="spellEnd"/>
            <w:r w:rsidR="00C8605A" w:rsidRPr="00C8605A">
              <w:rPr>
                <w:rFonts w:ascii="Times New Roman" w:eastAsia="Times New Roman" w:hAnsi="Times New Roman" w:cs="Times New Roman"/>
                <w:i/>
                <w:color w:val="000000"/>
                <w:sz w:val="18"/>
                <w:szCs w:val="18"/>
              </w:rPr>
              <w:t xml:space="preserve"> (f) </w:t>
            </w:r>
            <w:proofErr w:type="spellStart"/>
            <w:r w:rsidR="00C8605A" w:rsidRPr="00C8605A">
              <w:rPr>
                <w:rFonts w:ascii="Times New Roman" w:eastAsia="Times New Roman" w:hAnsi="Times New Roman" w:cs="Times New Roman"/>
                <w:i/>
                <w:color w:val="000000"/>
                <w:sz w:val="18"/>
                <w:szCs w:val="18"/>
              </w:rPr>
              <w:t>iznad</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nepravilnosti</w:t>
            </w:r>
            <w:proofErr w:type="spellEnd"/>
            <w:r w:rsidR="00C8605A" w:rsidRPr="00C8605A">
              <w:rPr>
                <w:rFonts w:ascii="Times New Roman" w:eastAsia="Times New Roman" w:hAnsi="Times New Roman" w:cs="Times New Roman"/>
                <w:i/>
                <w:color w:val="000000"/>
                <w:sz w:val="18"/>
                <w:szCs w:val="18"/>
              </w:rPr>
              <w:t>)</w:t>
            </w:r>
          </w:p>
        </w:tc>
        <w:tc>
          <w:tcPr>
            <w:tcW w:w="670" w:type="dxa"/>
            <w:vAlign w:val="center"/>
          </w:tcPr>
          <w:p w14:paraId="1824B6F1"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4" w:type="dxa"/>
          </w:tcPr>
          <w:p w14:paraId="1824B6F2"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bl>
    <w:p w14:paraId="1824B6F4" w14:textId="77777777" w:rsidR="00321089" w:rsidRDefault="00321089" w:rsidP="00F87CE7">
      <w:pPr>
        <w:spacing w:after="120"/>
        <w:rPr>
          <w:rFonts w:ascii="Times New Roman" w:eastAsia="Times New Roman" w:hAnsi="Times New Roman" w:cs="Times New Roman"/>
          <w:sz w:val="22"/>
          <w:szCs w:val="22"/>
        </w:rPr>
      </w:pPr>
    </w:p>
    <w:tbl>
      <w:tblPr>
        <w:tblStyle w:val="ae"/>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7"/>
        <w:gridCol w:w="670"/>
        <w:gridCol w:w="614"/>
        <w:gridCol w:w="630"/>
      </w:tblGrid>
      <w:tr w:rsidR="00321089" w14:paraId="1824B6F6" w14:textId="77777777">
        <w:tc>
          <w:tcPr>
            <w:tcW w:w="9661" w:type="dxa"/>
            <w:gridSpan w:val="4"/>
          </w:tcPr>
          <w:p w14:paraId="1824B6F5" w14:textId="0A0BDB42" w:rsidR="00321089" w:rsidRDefault="00874181">
            <w:pPr>
              <w:numPr>
                <w:ilvl w:val="0"/>
                <w:numId w:val="6"/>
              </w:numPr>
              <w:spacing w:before="40" w:after="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declares whether a natural or legal person that assumes unlimited liability for the debts of the above-mentioned legal person is in one of the following situations or not: </w:t>
            </w:r>
            <w:r w:rsidR="00C8605A" w:rsidRPr="00C8605A">
              <w:rPr>
                <w:rFonts w:ascii="Times New Roman" w:eastAsia="Times New Roman" w:hAnsi="Times New Roman" w:cs="Times New Roman"/>
                <w:i/>
                <w:sz w:val="22"/>
                <w:szCs w:val="22"/>
              </w:rPr>
              <w:t xml:space="preserve">/ </w:t>
            </w:r>
            <w:proofErr w:type="spellStart"/>
            <w:r w:rsidR="00C8605A" w:rsidRPr="00C8605A">
              <w:rPr>
                <w:rFonts w:ascii="Times New Roman" w:hAnsi="Times New Roman" w:cs="Times New Roman"/>
                <w:i/>
              </w:rPr>
              <w:t>izjavljuje</w:t>
            </w:r>
            <w:proofErr w:type="spellEnd"/>
            <w:r w:rsidR="00C8605A" w:rsidRPr="00C8605A">
              <w:rPr>
                <w:rFonts w:ascii="Times New Roman" w:hAnsi="Times New Roman" w:cs="Times New Roman"/>
                <w:i/>
              </w:rPr>
              <w:t xml:space="preserve"> da li je </w:t>
            </w:r>
            <w:proofErr w:type="spellStart"/>
            <w:r w:rsidR="00C8605A" w:rsidRPr="00C8605A">
              <w:rPr>
                <w:rFonts w:ascii="Times New Roman" w:hAnsi="Times New Roman" w:cs="Times New Roman"/>
                <w:i/>
              </w:rPr>
              <w:t>fizička</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ili</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pravna</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osoba</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koja</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preuzima</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neograničenu</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odgovornost</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za</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dugove</w:t>
            </w:r>
            <w:proofErr w:type="spellEnd"/>
            <w:r w:rsidR="00C8605A" w:rsidRPr="00C8605A">
              <w:rPr>
                <w:rFonts w:ascii="Times New Roman" w:hAnsi="Times New Roman" w:cs="Times New Roman"/>
                <w:i/>
              </w:rPr>
              <w:t xml:space="preserve"> gore </w:t>
            </w:r>
            <w:proofErr w:type="spellStart"/>
            <w:r w:rsidR="00C8605A" w:rsidRPr="00C8605A">
              <w:rPr>
                <w:rFonts w:ascii="Times New Roman" w:hAnsi="Times New Roman" w:cs="Times New Roman"/>
                <w:i/>
              </w:rPr>
              <w:t>navedene</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pravne</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osobe</w:t>
            </w:r>
            <w:proofErr w:type="spellEnd"/>
            <w:r w:rsidR="00C8605A" w:rsidRPr="00C8605A">
              <w:rPr>
                <w:rFonts w:ascii="Times New Roman" w:hAnsi="Times New Roman" w:cs="Times New Roman"/>
                <w:i/>
              </w:rPr>
              <w:t xml:space="preserve"> u </w:t>
            </w:r>
            <w:proofErr w:type="spellStart"/>
            <w:r w:rsidR="00C8605A" w:rsidRPr="00C8605A">
              <w:rPr>
                <w:rFonts w:ascii="Times New Roman" w:hAnsi="Times New Roman" w:cs="Times New Roman"/>
                <w:i/>
              </w:rPr>
              <w:t>nekoj</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od</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sljedećih</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situacija</w:t>
            </w:r>
            <w:proofErr w:type="spellEnd"/>
            <w:r w:rsidR="00C8605A" w:rsidRPr="00C8605A">
              <w:rPr>
                <w:rFonts w:ascii="Times New Roman" w:hAnsi="Times New Roman" w:cs="Times New Roman"/>
                <w:i/>
              </w:rPr>
              <w:t xml:space="preserve"> </w:t>
            </w:r>
            <w:proofErr w:type="spellStart"/>
            <w:r w:rsidR="00C8605A" w:rsidRPr="00C8605A">
              <w:rPr>
                <w:rFonts w:ascii="Times New Roman" w:hAnsi="Times New Roman" w:cs="Times New Roman"/>
                <w:i/>
              </w:rPr>
              <w:t>ili</w:t>
            </w:r>
            <w:proofErr w:type="spellEnd"/>
            <w:r w:rsidR="00C8605A" w:rsidRPr="00C8605A">
              <w:rPr>
                <w:rFonts w:ascii="Times New Roman" w:hAnsi="Times New Roman" w:cs="Times New Roman"/>
                <w:i/>
              </w:rPr>
              <w:t xml:space="preserve"> ne</w:t>
            </w:r>
            <w:r w:rsidR="00C8605A" w:rsidRPr="00C8605A">
              <w:rPr>
                <w:rFonts w:ascii="Times New Roman" w:eastAsia="Times New Roman" w:hAnsi="Times New Roman" w:cs="Times New Roman"/>
                <w:i/>
                <w:sz w:val="22"/>
                <w:szCs w:val="22"/>
              </w:rPr>
              <w:t>:</w:t>
            </w:r>
          </w:p>
        </w:tc>
      </w:tr>
      <w:tr w:rsidR="00C8605A" w14:paraId="1824B6FB" w14:textId="77777777">
        <w:tc>
          <w:tcPr>
            <w:tcW w:w="7747" w:type="dxa"/>
            <w:vAlign w:val="center"/>
          </w:tcPr>
          <w:p w14:paraId="6AA8D28D" w14:textId="3BC13CA4" w:rsidR="00C8605A" w:rsidRDefault="00C8605A" w:rsidP="00C8605A">
            <w:pPr>
              <w:spacing w:before="40" w:after="40"/>
              <w:jc w:val="center"/>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 xml:space="preserve">Situations of exclusion concerning natural or legal persons assuming unlimited liability for the debts of the legal person / </w:t>
            </w:r>
          </w:p>
          <w:p w14:paraId="1824B6F7" w14:textId="24539B44" w:rsidR="00C8605A" w:rsidRPr="00C8605A" w:rsidRDefault="00C8605A" w:rsidP="00C8605A">
            <w:pPr>
              <w:spacing w:before="40" w:after="40"/>
              <w:jc w:val="center"/>
              <w:rPr>
                <w:rFonts w:ascii="Times New Roman" w:eastAsia="Times New Roman" w:hAnsi="Times New Roman" w:cs="Times New Roman"/>
                <w:i/>
                <w:sz w:val="22"/>
                <w:szCs w:val="22"/>
              </w:rPr>
            </w:pPr>
            <w:proofErr w:type="spellStart"/>
            <w:r w:rsidRPr="00C8605A">
              <w:rPr>
                <w:rFonts w:ascii="Times New Roman" w:eastAsia="Times New Roman" w:hAnsi="Times New Roman" w:cs="Times New Roman"/>
                <w:b/>
                <w:i/>
                <w:smallCaps/>
                <w:sz w:val="18"/>
                <w:szCs w:val="18"/>
              </w:rPr>
              <w:t>Situacije</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isključenja</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koje</w:t>
            </w:r>
            <w:proofErr w:type="spellEnd"/>
            <w:r w:rsidRPr="00C8605A">
              <w:rPr>
                <w:rFonts w:ascii="Times New Roman" w:eastAsia="Times New Roman" w:hAnsi="Times New Roman" w:cs="Times New Roman"/>
                <w:b/>
                <w:i/>
                <w:smallCaps/>
                <w:sz w:val="18"/>
                <w:szCs w:val="18"/>
              </w:rPr>
              <w:t xml:space="preserve"> se </w:t>
            </w:r>
            <w:proofErr w:type="spellStart"/>
            <w:r w:rsidRPr="00C8605A">
              <w:rPr>
                <w:rFonts w:ascii="Times New Roman" w:eastAsia="Times New Roman" w:hAnsi="Times New Roman" w:cs="Times New Roman"/>
                <w:b/>
                <w:i/>
                <w:smallCaps/>
                <w:sz w:val="18"/>
                <w:szCs w:val="18"/>
              </w:rPr>
              <w:t>tiču</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fizičkih</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ili</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pravnih</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osoba</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za</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preuzimanje</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neograničene</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odgovornosti</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za</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dugove</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pravne</w:t>
            </w:r>
            <w:proofErr w:type="spellEnd"/>
            <w:r w:rsidRPr="00C8605A">
              <w:rPr>
                <w:rFonts w:ascii="Times New Roman" w:eastAsia="Times New Roman" w:hAnsi="Times New Roman" w:cs="Times New Roman"/>
                <w:b/>
                <w:i/>
                <w:smallCaps/>
                <w:sz w:val="18"/>
                <w:szCs w:val="18"/>
              </w:rPr>
              <w:t xml:space="preserve"> </w:t>
            </w:r>
            <w:proofErr w:type="spellStart"/>
            <w:r w:rsidRPr="00C8605A">
              <w:rPr>
                <w:rFonts w:ascii="Times New Roman" w:eastAsia="Times New Roman" w:hAnsi="Times New Roman" w:cs="Times New Roman"/>
                <w:b/>
                <w:i/>
                <w:smallCaps/>
                <w:sz w:val="18"/>
                <w:szCs w:val="18"/>
              </w:rPr>
              <w:t>osobe</w:t>
            </w:r>
            <w:proofErr w:type="spellEnd"/>
          </w:p>
        </w:tc>
        <w:tc>
          <w:tcPr>
            <w:tcW w:w="670" w:type="dxa"/>
          </w:tcPr>
          <w:p w14:paraId="1824B6F8" w14:textId="6AB5EBBF" w:rsidR="00C8605A" w:rsidRDefault="00C8605A" w:rsidP="00C8605A">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 </w:t>
            </w:r>
            <w:r w:rsidRPr="00AC03E1">
              <w:rPr>
                <w:rFonts w:ascii="Times New Roman" w:eastAsia="Times New Roman" w:hAnsi="Times New Roman" w:cs="Times New Roman"/>
                <w:sz w:val="18"/>
                <w:szCs w:val="18"/>
              </w:rPr>
              <w:t>DA</w:t>
            </w:r>
          </w:p>
        </w:tc>
        <w:tc>
          <w:tcPr>
            <w:tcW w:w="614" w:type="dxa"/>
          </w:tcPr>
          <w:p w14:paraId="1824B6F9" w14:textId="1253627D" w:rsidR="00C8605A" w:rsidRDefault="00C8605A" w:rsidP="00C8605A">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 </w:t>
            </w:r>
            <w:r w:rsidRPr="00AC03E1">
              <w:rPr>
                <w:rFonts w:ascii="Times New Roman" w:eastAsia="Times New Roman" w:hAnsi="Times New Roman" w:cs="Times New Roman"/>
                <w:sz w:val="18"/>
                <w:szCs w:val="18"/>
              </w:rPr>
              <w:t>NE</w:t>
            </w:r>
          </w:p>
        </w:tc>
        <w:tc>
          <w:tcPr>
            <w:tcW w:w="630" w:type="dxa"/>
          </w:tcPr>
          <w:p w14:paraId="66094D3E" w14:textId="77777777" w:rsidR="00C8605A" w:rsidRDefault="00C8605A" w:rsidP="00151E26">
            <w:pPr>
              <w:spacing w:before="240"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p w14:paraId="1824B6FA" w14:textId="608708F3" w:rsidR="00151E26" w:rsidRDefault="00151E26" w:rsidP="00151E2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151E26">
              <w:rPr>
                <w:rFonts w:ascii="Times New Roman" w:eastAsia="Times New Roman" w:hAnsi="Times New Roman" w:cs="Times New Roman"/>
                <w:i/>
                <w:sz w:val="18"/>
                <w:szCs w:val="18"/>
              </w:rPr>
              <w:t>N/P</w:t>
            </w:r>
          </w:p>
        </w:tc>
      </w:tr>
      <w:tr w:rsidR="00321089" w14:paraId="1824B700" w14:textId="77777777">
        <w:tc>
          <w:tcPr>
            <w:tcW w:w="7747" w:type="dxa"/>
            <w:vAlign w:val="center"/>
          </w:tcPr>
          <w:p w14:paraId="1824B6FC" w14:textId="7B14A279" w:rsidR="00321089" w:rsidRDefault="00EB679D">
            <w:pPr>
              <w:pBdr>
                <w:top w:val="nil"/>
                <w:left w:val="nil"/>
                <w:bottom w:val="nil"/>
                <w:right w:val="nil"/>
                <w:between w:val="nil"/>
              </w:pBdr>
              <w:spacing w:before="40" w:after="40"/>
              <w:ind w:left="360" w:hanging="8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74181">
              <w:rPr>
                <w:rFonts w:ascii="Times New Roman" w:eastAsia="Times New Roman" w:hAnsi="Times New Roman" w:cs="Times New Roman"/>
                <w:color w:val="000000"/>
                <w:sz w:val="22"/>
                <w:szCs w:val="22"/>
              </w:rPr>
              <w:t>Situation (a) above (bankruptcy)</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Situacija</w:t>
            </w:r>
            <w:proofErr w:type="spellEnd"/>
            <w:r w:rsidR="00C8605A" w:rsidRPr="00C8605A">
              <w:rPr>
                <w:rFonts w:ascii="Times New Roman" w:eastAsia="Times New Roman" w:hAnsi="Times New Roman" w:cs="Times New Roman"/>
                <w:i/>
                <w:color w:val="000000"/>
                <w:sz w:val="18"/>
                <w:szCs w:val="18"/>
              </w:rPr>
              <w:t xml:space="preserve"> (a) </w:t>
            </w:r>
            <w:proofErr w:type="spellStart"/>
            <w:r w:rsidR="00C8605A" w:rsidRPr="00C8605A">
              <w:rPr>
                <w:rFonts w:ascii="Times New Roman" w:eastAsia="Times New Roman" w:hAnsi="Times New Roman" w:cs="Times New Roman"/>
                <w:i/>
                <w:color w:val="000000"/>
                <w:sz w:val="18"/>
                <w:szCs w:val="18"/>
              </w:rPr>
              <w:t>iznad</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stečaj</w:t>
            </w:r>
            <w:proofErr w:type="spellEnd"/>
            <w:r w:rsidR="00C8605A" w:rsidRPr="00C8605A">
              <w:rPr>
                <w:rFonts w:ascii="Times New Roman" w:eastAsia="Times New Roman" w:hAnsi="Times New Roman" w:cs="Times New Roman"/>
                <w:i/>
                <w:color w:val="000000"/>
                <w:sz w:val="18"/>
                <w:szCs w:val="18"/>
              </w:rPr>
              <w:t>)</w:t>
            </w:r>
          </w:p>
        </w:tc>
        <w:tc>
          <w:tcPr>
            <w:tcW w:w="670" w:type="dxa"/>
            <w:vAlign w:val="center"/>
          </w:tcPr>
          <w:p w14:paraId="1824B6FD"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4" w:type="dxa"/>
          </w:tcPr>
          <w:p w14:paraId="1824B6FE"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c>
          <w:tcPr>
            <w:tcW w:w="630" w:type="dxa"/>
            <w:vAlign w:val="center"/>
          </w:tcPr>
          <w:p w14:paraId="1824B6FF"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321089" w14:paraId="1824B705" w14:textId="77777777">
        <w:tc>
          <w:tcPr>
            <w:tcW w:w="7747" w:type="dxa"/>
            <w:vAlign w:val="center"/>
          </w:tcPr>
          <w:p w14:paraId="1824B701" w14:textId="515D3624" w:rsidR="00321089" w:rsidRDefault="00EB679D" w:rsidP="00C8605A">
            <w:pPr>
              <w:pBdr>
                <w:top w:val="nil"/>
                <w:left w:val="nil"/>
                <w:bottom w:val="nil"/>
                <w:right w:val="nil"/>
                <w:between w:val="nil"/>
              </w:pBdr>
              <w:spacing w:before="40" w:after="40"/>
              <w:ind w:hanging="4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74181">
              <w:rPr>
                <w:rFonts w:ascii="Times New Roman" w:eastAsia="Times New Roman" w:hAnsi="Times New Roman" w:cs="Times New Roman"/>
                <w:color w:val="000000"/>
                <w:sz w:val="22"/>
                <w:szCs w:val="22"/>
              </w:rPr>
              <w:t>Situation (b) above (breach in payment of taxes or social security contributions)</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Situacija</w:t>
            </w:r>
            <w:proofErr w:type="spellEnd"/>
            <w:r w:rsidR="00C8605A" w:rsidRPr="00C8605A">
              <w:rPr>
                <w:rFonts w:ascii="Times New Roman" w:eastAsia="Times New Roman" w:hAnsi="Times New Roman" w:cs="Times New Roman"/>
                <w:i/>
                <w:color w:val="000000"/>
                <w:sz w:val="18"/>
                <w:szCs w:val="18"/>
              </w:rPr>
              <w:t xml:space="preserve"> (b) </w:t>
            </w:r>
            <w:proofErr w:type="spellStart"/>
            <w:r w:rsidR="00C8605A" w:rsidRPr="00C8605A">
              <w:rPr>
                <w:rFonts w:ascii="Times New Roman" w:eastAsia="Times New Roman" w:hAnsi="Times New Roman" w:cs="Times New Roman"/>
                <w:i/>
                <w:color w:val="000000"/>
                <w:sz w:val="18"/>
                <w:szCs w:val="18"/>
              </w:rPr>
              <w:t>iznad</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neplaćanje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poreza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ili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doprinosa</w:t>
            </w:r>
            <w:proofErr w:type="spellEnd"/>
            <w:r w:rsidR="00C8605A" w:rsidRPr="00C8605A">
              <w:rPr>
                <w:rFonts w:ascii="Times New Roman" w:eastAsia="Times New Roman" w:hAnsi="Times New Roman" w:cs="Times New Roman"/>
                <w:i/>
                <w:color w:val="000000"/>
                <w:sz w:val="18"/>
                <w:szCs w:val="18"/>
              </w:rPr>
              <w:t>)</w:t>
            </w:r>
          </w:p>
        </w:tc>
        <w:tc>
          <w:tcPr>
            <w:tcW w:w="670" w:type="dxa"/>
            <w:vAlign w:val="center"/>
          </w:tcPr>
          <w:p w14:paraId="1824B702"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4" w:type="dxa"/>
          </w:tcPr>
          <w:p w14:paraId="1824B703"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c>
          <w:tcPr>
            <w:tcW w:w="630" w:type="dxa"/>
            <w:vAlign w:val="center"/>
          </w:tcPr>
          <w:p w14:paraId="1824B704"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bl>
    <w:p w14:paraId="1824B706" w14:textId="77777777" w:rsidR="00321089" w:rsidRDefault="00321089" w:rsidP="00F87CE7">
      <w:pPr>
        <w:spacing w:after="120"/>
        <w:rPr>
          <w:rFonts w:ascii="Times New Roman" w:eastAsia="Times New Roman" w:hAnsi="Times New Roman" w:cs="Times New Roman"/>
          <w:sz w:val="22"/>
          <w:szCs w:val="22"/>
        </w:rPr>
      </w:pPr>
    </w:p>
    <w:tbl>
      <w:tblPr>
        <w:tblStyle w:val="af"/>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gridCol w:w="670"/>
        <w:gridCol w:w="614"/>
      </w:tblGrid>
      <w:tr w:rsidR="00321089" w14:paraId="1824B708" w14:textId="77777777">
        <w:tc>
          <w:tcPr>
            <w:tcW w:w="9756" w:type="dxa"/>
            <w:gridSpan w:val="3"/>
          </w:tcPr>
          <w:p w14:paraId="1824B707" w14:textId="5A62ECA8" w:rsidR="00321089" w:rsidRDefault="00874181">
            <w:pPr>
              <w:numPr>
                <w:ilvl w:val="0"/>
                <w:numId w:val="6"/>
              </w:numPr>
              <w:spacing w:before="40" w:after="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declares whether the above-mentioned person is in one of the following situations or not:</w:t>
            </w:r>
            <w:r w:rsidR="00C8605A">
              <w:rPr>
                <w:rFonts w:ascii="Times New Roman" w:eastAsia="Times New Roman" w:hAnsi="Times New Roman" w:cs="Times New Roman"/>
                <w:sz w:val="22"/>
                <w:szCs w:val="22"/>
              </w:rPr>
              <w:t xml:space="preserve"> / </w:t>
            </w:r>
            <w:proofErr w:type="spellStart"/>
            <w:r w:rsidR="00C8605A" w:rsidRPr="00C8605A">
              <w:rPr>
                <w:rFonts w:ascii="Times New Roman" w:eastAsia="Times New Roman" w:hAnsi="Times New Roman" w:cs="Times New Roman"/>
                <w:i/>
                <w:sz w:val="18"/>
                <w:szCs w:val="18"/>
              </w:rPr>
              <w:t>izjavljuje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je</w:t>
            </w:r>
            <w:proofErr w:type="spellEnd"/>
            <w:r w:rsidR="00C8605A" w:rsidRPr="00C8605A">
              <w:rPr>
                <w:rFonts w:ascii="Times New Roman" w:eastAsia="Times New Roman" w:hAnsi="Times New Roman" w:cs="Times New Roman"/>
                <w:i/>
                <w:sz w:val="18"/>
                <w:szCs w:val="18"/>
              </w:rPr>
              <w:t xml:space="preserve"> li gore </w:t>
            </w:r>
            <w:proofErr w:type="spellStart"/>
            <w:r w:rsidR="00C8605A" w:rsidRPr="00C8605A">
              <w:rPr>
                <w:rFonts w:ascii="Times New Roman" w:eastAsia="Times New Roman" w:hAnsi="Times New Roman" w:cs="Times New Roman"/>
                <w:i/>
                <w:sz w:val="18"/>
                <w:szCs w:val="18"/>
              </w:rPr>
              <w:t>navedena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osoba</w:t>
            </w:r>
            <w:proofErr w:type="spellEnd"/>
            <w:r w:rsidR="00C8605A" w:rsidRPr="00C8605A">
              <w:rPr>
                <w:rFonts w:ascii="Times New Roman" w:eastAsia="Times New Roman" w:hAnsi="Times New Roman" w:cs="Times New Roman"/>
                <w:i/>
                <w:sz w:val="18"/>
                <w:szCs w:val="18"/>
              </w:rPr>
              <w:t xml:space="preserve"> u </w:t>
            </w:r>
            <w:proofErr w:type="spellStart"/>
            <w:r w:rsidR="00C8605A" w:rsidRPr="00C8605A">
              <w:rPr>
                <w:rFonts w:ascii="Times New Roman" w:eastAsia="Times New Roman" w:hAnsi="Times New Roman" w:cs="Times New Roman"/>
                <w:i/>
                <w:sz w:val="18"/>
                <w:szCs w:val="18"/>
              </w:rPr>
              <w:t>jednoj</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od</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navedenih</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situacija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ili</w:t>
            </w:r>
            <w:proofErr w:type="spellEnd"/>
            <w:r w:rsidR="00C8605A" w:rsidRPr="00C8605A">
              <w:rPr>
                <w:rFonts w:ascii="Times New Roman" w:eastAsia="Times New Roman" w:hAnsi="Times New Roman" w:cs="Times New Roman"/>
                <w:i/>
                <w:sz w:val="18"/>
                <w:szCs w:val="18"/>
              </w:rPr>
              <w:t xml:space="preserve"> ne</w:t>
            </w:r>
            <w:r w:rsidR="00C8605A" w:rsidRPr="00C8605A">
              <w:rPr>
                <w:rFonts w:ascii="Times New Roman" w:eastAsia="Times New Roman" w:hAnsi="Times New Roman" w:cs="Times New Roman"/>
                <w:i/>
                <w:sz w:val="22"/>
                <w:szCs w:val="22"/>
              </w:rPr>
              <w:t>:</w:t>
            </w:r>
          </w:p>
        </w:tc>
      </w:tr>
      <w:tr w:rsidR="00151E26" w14:paraId="1824B70C" w14:textId="77777777">
        <w:tc>
          <w:tcPr>
            <w:tcW w:w="8472" w:type="dxa"/>
            <w:vAlign w:val="center"/>
          </w:tcPr>
          <w:p w14:paraId="1824B709" w14:textId="72D48521" w:rsidR="00151E26" w:rsidRDefault="00151E26" w:rsidP="0030478F">
            <w:pPr>
              <w:spacing w:before="40" w:after="40"/>
              <w:jc w:val="center"/>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 xml:space="preserve">Grounds for rejection from this procedure </w:t>
            </w:r>
            <w:r w:rsidRPr="00C8605A">
              <w:rPr>
                <w:rFonts w:ascii="Times New Roman" w:eastAsia="Times New Roman" w:hAnsi="Times New Roman" w:cs="Times New Roman"/>
                <w:i/>
                <w:smallCaps/>
                <w:sz w:val="22"/>
                <w:szCs w:val="22"/>
              </w:rPr>
              <w:t xml:space="preserve">/ </w:t>
            </w:r>
            <w:proofErr w:type="spellStart"/>
            <w:r w:rsidRPr="0030478F">
              <w:rPr>
                <w:rFonts w:ascii="Times New Roman" w:eastAsia="Times New Roman" w:hAnsi="Times New Roman" w:cs="Times New Roman"/>
                <w:i/>
                <w:smallCaps/>
                <w:sz w:val="18"/>
                <w:szCs w:val="18"/>
              </w:rPr>
              <w:t>razlozi</w:t>
            </w:r>
            <w:proofErr w:type="spellEnd"/>
            <w:r w:rsidRPr="0030478F">
              <w:rPr>
                <w:rFonts w:ascii="Times New Roman" w:eastAsia="Times New Roman" w:hAnsi="Times New Roman" w:cs="Times New Roman"/>
                <w:i/>
                <w:smallCaps/>
                <w:sz w:val="18"/>
                <w:szCs w:val="18"/>
              </w:rPr>
              <w:t xml:space="preserve"> </w:t>
            </w:r>
            <w:proofErr w:type="spellStart"/>
            <w:r w:rsidRPr="0030478F">
              <w:rPr>
                <w:rFonts w:ascii="Times New Roman" w:eastAsia="Times New Roman" w:hAnsi="Times New Roman" w:cs="Times New Roman"/>
                <w:i/>
                <w:smallCaps/>
                <w:sz w:val="18"/>
                <w:szCs w:val="18"/>
              </w:rPr>
              <w:t>za</w:t>
            </w:r>
            <w:proofErr w:type="spellEnd"/>
            <w:r w:rsidR="0030478F">
              <w:rPr>
                <w:rFonts w:ascii="Times New Roman" w:eastAsia="Times New Roman" w:hAnsi="Times New Roman" w:cs="Times New Roman"/>
                <w:i/>
                <w:smallCaps/>
                <w:sz w:val="18"/>
                <w:szCs w:val="18"/>
              </w:rPr>
              <w:t xml:space="preserve"> </w:t>
            </w:r>
            <w:proofErr w:type="spellStart"/>
            <w:r w:rsidR="0030478F">
              <w:rPr>
                <w:rFonts w:ascii="Times New Roman" w:eastAsia="Times New Roman" w:hAnsi="Times New Roman" w:cs="Times New Roman"/>
                <w:i/>
                <w:smallCaps/>
                <w:sz w:val="18"/>
                <w:szCs w:val="18"/>
              </w:rPr>
              <w:t>isključenje</w:t>
            </w:r>
            <w:proofErr w:type="spellEnd"/>
            <w:r w:rsidRPr="0030478F">
              <w:rPr>
                <w:rFonts w:ascii="Times New Roman" w:eastAsia="Times New Roman" w:hAnsi="Times New Roman" w:cs="Times New Roman"/>
                <w:i/>
                <w:smallCaps/>
                <w:sz w:val="18"/>
                <w:szCs w:val="18"/>
              </w:rPr>
              <w:t xml:space="preserve"> </w:t>
            </w:r>
            <w:proofErr w:type="spellStart"/>
            <w:r w:rsidRPr="0030478F">
              <w:rPr>
                <w:rFonts w:ascii="Times New Roman" w:eastAsia="Times New Roman" w:hAnsi="Times New Roman" w:cs="Times New Roman"/>
                <w:i/>
                <w:smallCaps/>
                <w:sz w:val="18"/>
                <w:szCs w:val="18"/>
              </w:rPr>
              <w:t>iz</w:t>
            </w:r>
            <w:proofErr w:type="spellEnd"/>
            <w:r w:rsidRPr="0030478F">
              <w:rPr>
                <w:rFonts w:ascii="Times New Roman" w:eastAsia="Times New Roman" w:hAnsi="Times New Roman" w:cs="Times New Roman"/>
                <w:i/>
                <w:smallCaps/>
                <w:sz w:val="18"/>
                <w:szCs w:val="18"/>
              </w:rPr>
              <w:t xml:space="preserve"> </w:t>
            </w:r>
            <w:proofErr w:type="spellStart"/>
            <w:r w:rsidRPr="0030478F">
              <w:rPr>
                <w:rFonts w:ascii="Times New Roman" w:eastAsia="Times New Roman" w:hAnsi="Times New Roman" w:cs="Times New Roman"/>
                <w:i/>
                <w:smallCaps/>
                <w:sz w:val="18"/>
                <w:szCs w:val="18"/>
              </w:rPr>
              <w:t>postupka</w:t>
            </w:r>
            <w:proofErr w:type="spellEnd"/>
          </w:p>
        </w:tc>
        <w:tc>
          <w:tcPr>
            <w:tcW w:w="670" w:type="dxa"/>
          </w:tcPr>
          <w:p w14:paraId="1824B70A" w14:textId="11E30E6E" w:rsidR="00151E26" w:rsidRDefault="00151E26" w:rsidP="00151E26">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 </w:t>
            </w:r>
            <w:r w:rsidRPr="00AC03E1">
              <w:rPr>
                <w:rFonts w:ascii="Times New Roman" w:eastAsia="Times New Roman" w:hAnsi="Times New Roman" w:cs="Times New Roman"/>
                <w:sz w:val="18"/>
                <w:szCs w:val="18"/>
              </w:rPr>
              <w:t>DA</w:t>
            </w:r>
          </w:p>
        </w:tc>
        <w:tc>
          <w:tcPr>
            <w:tcW w:w="614" w:type="dxa"/>
          </w:tcPr>
          <w:p w14:paraId="1824B70B" w14:textId="68FA2399" w:rsidR="00151E26" w:rsidRDefault="00151E26" w:rsidP="00151E26">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 </w:t>
            </w:r>
            <w:r w:rsidRPr="00AC03E1">
              <w:rPr>
                <w:rFonts w:ascii="Times New Roman" w:eastAsia="Times New Roman" w:hAnsi="Times New Roman" w:cs="Times New Roman"/>
                <w:sz w:val="18"/>
                <w:szCs w:val="18"/>
              </w:rPr>
              <w:t>NE</w:t>
            </w:r>
          </w:p>
        </w:tc>
      </w:tr>
      <w:tr w:rsidR="00321089" w14:paraId="1824B710" w14:textId="77777777">
        <w:tc>
          <w:tcPr>
            <w:tcW w:w="8472" w:type="dxa"/>
          </w:tcPr>
          <w:p w14:paraId="1824B70D" w14:textId="6527A743" w:rsidR="00321089" w:rsidRDefault="00874181">
            <w:pPr>
              <w:numPr>
                <w:ilvl w:val="0"/>
                <w:numId w:val="5"/>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has distorted competition by being previously involved in the preparation of procurement documents for this procurement procedure; </w:t>
            </w:r>
            <w:r w:rsidR="00C8605A">
              <w:rPr>
                <w:rFonts w:ascii="Times New Roman" w:eastAsia="Times New Roman" w:hAnsi="Times New Roman" w:cs="Times New Roman"/>
                <w:color w:val="000000"/>
                <w:sz w:val="22"/>
                <w:szCs w:val="22"/>
              </w:rPr>
              <w:t xml:space="preserve">/ </w:t>
            </w:r>
            <w:r w:rsidR="00C8605A" w:rsidRPr="00C8605A">
              <w:rPr>
                <w:rFonts w:ascii="Times New Roman" w:eastAsia="Times New Roman" w:hAnsi="Times New Roman" w:cs="Times New Roman"/>
                <w:i/>
                <w:color w:val="000000"/>
                <w:sz w:val="18"/>
                <w:szCs w:val="18"/>
              </w:rPr>
              <w:t xml:space="preserve">je </w:t>
            </w:r>
            <w:proofErr w:type="spellStart"/>
            <w:r w:rsidR="00C8605A" w:rsidRPr="00C8605A">
              <w:rPr>
                <w:rFonts w:ascii="Times New Roman" w:eastAsia="Times New Roman" w:hAnsi="Times New Roman" w:cs="Times New Roman"/>
                <w:i/>
                <w:color w:val="000000"/>
                <w:sz w:val="18"/>
                <w:szCs w:val="18"/>
              </w:rPr>
              <w:t>narušila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tržišno</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natjecanje</w:t>
            </w:r>
            <w:proofErr w:type="spellEnd"/>
            <w:r w:rsidR="00C8605A" w:rsidRPr="00C8605A">
              <w:rPr>
                <w:rFonts w:ascii="Times New Roman" w:eastAsia="Times New Roman" w:hAnsi="Times New Roman" w:cs="Times New Roman"/>
                <w:i/>
                <w:color w:val="000000"/>
                <w:sz w:val="18"/>
                <w:szCs w:val="18"/>
              </w:rPr>
              <w:t xml:space="preserve"> time </w:t>
            </w:r>
            <w:proofErr w:type="spellStart"/>
            <w:r w:rsidR="00C8605A" w:rsidRPr="00C8605A">
              <w:rPr>
                <w:rFonts w:ascii="Times New Roman" w:eastAsia="Times New Roman" w:hAnsi="Times New Roman" w:cs="Times New Roman"/>
                <w:i/>
                <w:color w:val="000000"/>
                <w:sz w:val="18"/>
                <w:szCs w:val="18"/>
              </w:rPr>
              <w:t>što</w:t>
            </w:r>
            <w:proofErr w:type="spellEnd"/>
            <w:r w:rsidR="00C8605A" w:rsidRPr="00C8605A">
              <w:rPr>
                <w:rFonts w:ascii="Times New Roman" w:eastAsia="Times New Roman" w:hAnsi="Times New Roman" w:cs="Times New Roman"/>
                <w:i/>
                <w:color w:val="000000"/>
                <w:sz w:val="18"/>
                <w:szCs w:val="18"/>
              </w:rPr>
              <w:t xml:space="preserve"> je </w:t>
            </w:r>
            <w:proofErr w:type="spellStart"/>
            <w:r w:rsidR="00C8605A" w:rsidRPr="00C8605A">
              <w:rPr>
                <w:rFonts w:ascii="Times New Roman" w:eastAsia="Times New Roman" w:hAnsi="Times New Roman" w:cs="Times New Roman"/>
                <w:i/>
                <w:color w:val="000000"/>
                <w:sz w:val="18"/>
                <w:szCs w:val="18"/>
              </w:rPr>
              <w:t>prethodno</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sudjelovala</w:t>
            </w:r>
            <w:proofErr w:type="spellEnd"/>
            <w:r w:rsidR="00C8605A" w:rsidRPr="00C8605A">
              <w:rPr>
                <w:rFonts w:ascii="Times New Roman" w:eastAsia="Times New Roman" w:hAnsi="Times New Roman" w:cs="Times New Roman"/>
                <w:i/>
                <w:color w:val="000000"/>
                <w:sz w:val="18"/>
                <w:szCs w:val="18"/>
              </w:rPr>
              <w:t xml:space="preserve"> u </w:t>
            </w:r>
            <w:proofErr w:type="spellStart"/>
            <w:r w:rsidR="00C8605A" w:rsidRPr="00C8605A">
              <w:rPr>
                <w:rFonts w:ascii="Times New Roman" w:eastAsia="Times New Roman" w:hAnsi="Times New Roman" w:cs="Times New Roman"/>
                <w:i/>
                <w:color w:val="000000"/>
                <w:sz w:val="18"/>
                <w:szCs w:val="18"/>
              </w:rPr>
              <w:t>pripremi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dokumentacije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za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nabavu</w:t>
            </w:r>
            <w:proofErr w:type="spellEnd"/>
            <w:r w:rsidR="00C8605A" w:rsidRPr="00C8605A">
              <w:rPr>
                <w:rFonts w:ascii="Times New Roman" w:eastAsia="Times New Roman" w:hAnsi="Times New Roman" w:cs="Times New Roman"/>
                <w:i/>
                <w:color w:val="000000"/>
                <w:sz w:val="22"/>
                <w:szCs w:val="22"/>
              </w:rPr>
              <w:t>;</w:t>
            </w:r>
          </w:p>
        </w:tc>
        <w:tc>
          <w:tcPr>
            <w:tcW w:w="670" w:type="dxa"/>
          </w:tcPr>
          <w:p w14:paraId="1824B70E"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14" w:type="dxa"/>
          </w:tcPr>
          <w:p w14:paraId="1824B70F"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r w:rsidR="00321089" w14:paraId="1824B714" w14:textId="77777777">
        <w:tc>
          <w:tcPr>
            <w:tcW w:w="8472" w:type="dxa"/>
          </w:tcPr>
          <w:p w14:paraId="1824B711" w14:textId="248373B8" w:rsidR="00321089" w:rsidRDefault="00874181">
            <w:pPr>
              <w:numPr>
                <w:ilvl w:val="0"/>
                <w:numId w:val="5"/>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provided accurate, sincere and complete information to the contracting authority within the context of this procurement procedure;</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pružene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su</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točne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iskrene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potpune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informacije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Naručitelju</w:t>
            </w:r>
            <w:proofErr w:type="spellEnd"/>
            <w:r w:rsidR="00C8605A" w:rsidRPr="00C8605A">
              <w:rPr>
                <w:rFonts w:ascii="Times New Roman" w:eastAsia="Times New Roman" w:hAnsi="Times New Roman" w:cs="Times New Roman"/>
                <w:i/>
                <w:color w:val="000000"/>
                <w:sz w:val="18"/>
                <w:szCs w:val="18"/>
              </w:rPr>
              <w:t xml:space="preserve"> u </w:t>
            </w:r>
            <w:proofErr w:type="spellStart"/>
            <w:r w:rsidR="00C8605A" w:rsidRPr="00C8605A">
              <w:rPr>
                <w:rFonts w:ascii="Times New Roman" w:eastAsia="Times New Roman" w:hAnsi="Times New Roman" w:cs="Times New Roman"/>
                <w:i/>
                <w:color w:val="000000"/>
                <w:sz w:val="18"/>
                <w:szCs w:val="18"/>
              </w:rPr>
              <w:t>kontekstu</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postupka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javne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nabave</w:t>
            </w:r>
            <w:proofErr w:type="spellEnd"/>
            <w:r w:rsidR="00C8605A" w:rsidRPr="00C8605A">
              <w:rPr>
                <w:rFonts w:ascii="Times New Roman" w:eastAsia="Times New Roman" w:hAnsi="Times New Roman" w:cs="Times New Roman"/>
                <w:i/>
                <w:color w:val="000000"/>
                <w:sz w:val="22"/>
                <w:szCs w:val="22"/>
              </w:rPr>
              <w:t>;</w:t>
            </w:r>
          </w:p>
        </w:tc>
        <w:tc>
          <w:tcPr>
            <w:tcW w:w="670" w:type="dxa"/>
          </w:tcPr>
          <w:p w14:paraId="1824B712"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c>
          <w:tcPr>
            <w:tcW w:w="614" w:type="dxa"/>
          </w:tcPr>
          <w:p w14:paraId="1824B713"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321089" w14:paraId="1824B717" w14:textId="77777777">
        <w:tc>
          <w:tcPr>
            <w:tcW w:w="8472" w:type="dxa"/>
          </w:tcPr>
          <w:p w14:paraId="1824B715" w14:textId="21036552" w:rsidR="00321089" w:rsidRDefault="00874181">
            <w:pPr>
              <w:numPr>
                <w:ilvl w:val="0"/>
                <w:numId w:val="6"/>
              </w:numPr>
              <w:spacing w:before="40" w:after="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r w:rsidR="00C8605A">
              <w:rPr>
                <w:rFonts w:ascii="Times New Roman" w:eastAsia="Times New Roman" w:hAnsi="Times New Roman" w:cs="Times New Roman"/>
                <w:sz w:val="22"/>
                <w:szCs w:val="22"/>
              </w:rPr>
              <w:t xml:space="preserve"> / </w:t>
            </w:r>
            <w:proofErr w:type="spellStart"/>
            <w:r w:rsidR="00C8605A" w:rsidRPr="00C8605A">
              <w:rPr>
                <w:rFonts w:ascii="Times New Roman" w:eastAsia="Times New Roman" w:hAnsi="Times New Roman" w:cs="Times New Roman"/>
                <w:i/>
                <w:sz w:val="18"/>
                <w:szCs w:val="18"/>
              </w:rPr>
              <w:t>prihvaća</w:t>
            </w:r>
            <w:proofErr w:type="spellEnd"/>
            <w:r w:rsidR="00C8605A" w:rsidRPr="00C8605A">
              <w:rPr>
                <w:rFonts w:ascii="Times New Roman" w:eastAsia="Times New Roman" w:hAnsi="Times New Roman" w:cs="Times New Roman"/>
                <w:i/>
                <w:sz w:val="18"/>
                <w:szCs w:val="18"/>
              </w:rPr>
              <w:t xml:space="preserve"> da gore </w:t>
            </w:r>
            <w:proofErr w:type="spellStart"/>
            <w:r w:rsidR="00C8605A" w:rsidRPr="00C8605A">
              <w:rPr>
                <w:rFonts w:ascii="Times New Roman" w:eastAsia="Times New Roman" w:hAnsi="Times New Roman" w:cs="Times New Roman"/>
                <w:i/>
                <w:sz w:val="18"/>
                <w:szCs w:val="18"/>
              </w:rPr>
              <w:t>spomenuta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osoba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može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biti</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predmet</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odbijanja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iz</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ovog</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postupka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administrativnih</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sankcija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isključenje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ili</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novčana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kazna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ako</w:t>
            </w:r>
            <w:proofErr w:type="spellEnd"/>
            <w:r w:rsidR="00C8605A" w:rsidRPr="00C8605A">
              <w:rPr>
                <w:rFonts w:ascii="Times New Roman" w:eastAsia="Times New Roman" w:hAnsi="Times New Roman" w:cs="Times New Roman"/>
                <w:i/>
                <w:sz w:val="18"/>
                <w:szCs w:val="18"/>
              </w:rPr>
              <w:t xml:space="preserve"> se </w:t>
            </w:r>
            <w:proofErr w:type="spellStart"/>
            <w:r w:rsidR="00C8605A" w:rsidRPr="00C8605A">
              <w:rPr>
                <w:rFonts w:ascii="Times New Roman" w:eastAsia="Times New Roman" w:hAnsi="Times New Roman" w:cs="Times New Roman"/>
                <w:i/>
                <w:sz w:val="18"/>
                <w:szCs w:val="18"/>
              </w:rPr>
              <w:t>bilo</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koja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izjava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ili</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informacija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pružena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kao</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uvjet</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za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sudjelovanje</w:t>
            </w:r>
            <w:proofErr w:type="spellEnd"/>
            <w:r w:rsidR="00C8605A" w:rsidRPr="00C8605A">
              <w:rPr>
                <w:rFonts w:ascii="Times New Roman" w:eastAsia="Times New Roman" w:hAnsi="Times New Roman" w:cs="Times New Roman"/>
                <w:i/>
                <w:sz w:val="18"/>
                <w:szCs w:val="18"/>
              </w:rPr>
              <w:t xml:space="preserve"> u </w:t>
            </w:r>
            <w:proofErr w:type="spellStart"/>
            <w:r w:rsidR="00C8605A" w:rsidRPr="00C8605A">
              <w:rPr>
                <w:rFonts w:ascii="Times New Roman" w:eastAsia="Times New Roman" w:hAnsi="Times New Roman" w:cs="Times New Roman"/>
                <w:i/>
                <w:sz w:val="18"/>
                <w:szCs w:val="18"/>
              </w:rPr>
              <w:t>ovom</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postupku</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pokaže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netočnom</w:t>
            </w:r>
            <w:proofErr w:type="spellEnd"/>
            <w:r w:rsidR="00C8605A" w:rsidRPr="00C8605A">
              <w:rPr>
                <w:rFonts w:ascii="Times New Roman" w:eastAsia="Times New Roman" w:hAnsi="Times New Roman" w:cs="Times New Roman"/>
                <w:i/>
                <w:sz w:val="22"/>
                <w:szCs w:val="22"/>
              </w:rPr>
              <w:t>.</w:t>
            </w:r>
          </w:p>
        </w:tc>
        <w:tc>
          <w:tcPr>
            <w:tcW w:w="1284" w:type="dxa"/>
            <w:gridSpan w:val="2"/>
          </w:tcPr>
          <w:p w14:paraId="1824B716" w14:textId="77777777" w:rsidR="00321089" w:rsidRDefault="00874181">
            <w:pPr>
              <w:spacing w:before="40" w:after="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bl>
    <w:p w14:paraId="4CDB2821" w14:textId="75627DCB" w:rsidR="00C8605A" w:rsidRPr="00C8605A" w:rsidRDefault="00874181" w:rsidP="00C8605A">
      <w:pPr>
        <w:spacing w:before="240"/>
        <w:jc w:val="both"/>
        <w:rPr>
          <w:rFonts w:ascii="Times New Roman" w:eastAsia="Times New Roman" w:hAnsi="Times New Roman" w:cs="Times New Roman"/>
          <w:i/>
          <w:sz w:val="22"/>
          <w:szCs w:val="22"/>
        </w:rPr>
      </w:pPr>
      <w:r>
        <w:rPr>
          <w:rFonts w:ascii="Times New Roman" w:eastAsia="Times New Roman" w:hAnsi="Times New Roman" w:cs="Times New Roman"/>
          <w:b/>
          <w:smallCaps/>
          <w:sz w:val="22"/>
          <w:szCs w:val="22"/>
        </w:rPr>
        <w:lastRenderedPageBreak/>
        <w:t>Remedial measures</w:t>
      </w:r>
      <w:r w:rsidR="00C8605A">
        <w:rPr>
          <w:rFonts w:ascii="Times New Roman" w:eastAsia="Times New Roman" w:hAnsi="Times New Roman" w:cs="Times New Roman"/>
          <w:b/>
          <w:smallCaps/>
          <w:sz w:val="22"/>
          <w:szCs w:val="22"/>
        </w:rPr>
        <w:t xml:space="preserve"> / </w:t>
      </w:r>
      <w:proofErr w:type="spellStart"/>
      <w:r w:rsidR="00C8605A" w:rsidRPr="00C8605A">
        <w:rPr>
          <w:rFonts w:ascii="Times New Roman" w:eastAsia="Times New Roman" w:hAnsi="Times New Roman" w:cs="Times New Roman"/>
          <w:b/>
          <w:i/>
          <w:smallCaps/>
          <w:sz w:val="22"/>
          <w:szCs w:val="22"/>
        </w:rPr>
        <w:t>Dodatne</w:t>
      </w:r>
      <w:proofErr w:type="spellEnd"/>
      <w:r w:rsidR="00C8605A" w:rsidRPr="00C8605A">
        <w:rPr>
          <w:rFonts w:ascii="Times New Roman" w:eastAsia="Times New Roman" w:hAnsi="Times New Roman" w:cs="Times New Roman"/>
          <w:b/>
          <w:i/>
          <w:smallCaps/>
          <w:sz w:val="22"/>
          <w:szCs w:val="22"/>
        </w:rPr>
        <w:t xml:space="preserve"> </w:t>
      </w:r>
      <w:proofErr w:type="spellStart"/>
      <w:r w:rsidR="00C8605A" w:rsidRPr="00C8605A">
        <w:rPr>
          <w:rFonts w:ascii="Times New Roman" w:eastAsia="Times New Roman" w:hAnsi="Times New Roman" w:cs="Times New Roman"/>
          <w:b/>
          <w:i/>
          <w:smallCaps/>
          <w:sz w:val="22"/>
          <w:szCs w:val="22"/>
        </w:rPr>
        <w:t>mjere</w:t>
      </w:r>
      <w:proofErr w:type="spellEnd"/>
    </w:p>
    <w:p w14:paraId="75BDB135" w14:textId="77777777" w:rsidR="00C8605A" w:rsidRPr="00C8605A" w:rsidRDefault="00874181" w:rsidP="00C8605A">
      <w:pPr>
        <w:jc w:val="both"/>
        <w:rPr>
          <w:rFonts w:ascii="Times New Roman" w:hAnsi="Times New Roman" w:cs="Times New Roman"/>
          <w:i/>
          <w:color w:val="222222"/>
          <w:sz w:val="24"/>
          <w:szCs w:val="24"/>
        </w:rPr>
      </w:pPr>
      <w:r>
        <w:rPr>
          <w:rFonts w:ascii="Times New Roman" w:eastAsia="Times New Roman" w:hAnsi="Times New Roman" w:cs="Times New Roman"/>
          <w:sz w:val="22"/>
          <w:szCs w:val="22"/>
        </w:rPr>
        <w:t xml:space="preserve">If the person declares one of the </w:t>
      </w:r>
      <w:r>
        <w:rPr>
          <w:rFonts w:ascii="Times New Roman" w:eastAsia="Times New Roman" w:hAnsi="Times New Roman" w:cs="Times New Roman"/>
          <w:color w:val="000000"/>
          <w:sz w:val="22"/>
          <w:szCs w:val="22"/>
        </w:rPr>
        <w:t>situations of exclusion listed above, it should indicate the measures it has taken to remedy the exclusion situation, thus demonstrating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 This does not apply for the situations referred in point (d) of this declaration.</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hAnsi="Times New Roman" w:cs="Times New Roman"/>
          <w:i/>
          <w:sz w:val="18"/>
          <w:szCs w:val="18"/>
        </w:rPr>
        <w:t>Ako</w:t>
      </w:r>
      <w:proofErr w:type="spellEnd"/>
      <w:r w:rsidR="00C8605A" w:rsidRPr="00C8605A">
        <w:rPr>
          <w:rFonts w:ascii="Times New Roman" w:hAnsi="Times New Roman" w:cs="Times New Roman"/>
          <w:i/>
          <w:sz w:val="18"/>
          <w:szCs w:val="18"/>
        </w:rPr>
        <w:t xml:space="preserve"> se </w:t>
      </w:r>
      <w:proofErr w:type="spellStart"/>
      <w:r w:rsidR="00C8605A" w:rsidRPr="00C8605A">
        <w:rPr>
          <w:rFonts w:ascii="Times New Roman" w:hAnsi="Times New Roman" w:cs="Times New Roman"/>
          <w:i/>
          <w:sz w:val="18"/>
          <w:szCs w:val="18"/>
        </w:rPr>
        <w:t>osoba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izjasni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za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jednu</w:t>
      </w:r>
      <w:proofErr w:type="spellEnd"/>
      <w:r w:rsidR="00C8605A" w:rsidRPr="00C8605A">
        <w:rPr>
          <w:rFonts w:ascii="Times New Roman" w:hAnsi="Times New Roman" w:cs="Times New Roman"/>
          <w:i/>
          <w:sz w:val="18"/>
          <w:szCs w:val="18"/>
        </w:rPr>
        <w:t xml:space="preserve"> od gore </w:t>
      </w:r>
      <w:proofErr w:type="spellStart"/>
      <w:r w:rsidR="00C8605A" w:rsidRPr="00C8605A">
        <w:rPr>
          <w:rFonts w:ascii="Times New Roman" w:hAnsi="Times New Roman" w:cs="Times New Roman"/>
          <w:i/>
          <w:sz w:val="18"/>
          <w:szCs w:val="18"/>
        </w:rPr>
        <w:t>navedenih</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situacija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isključenja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trebala</w:t>
      </w:r>
      <w:proofErr w:type="spellEnd"/>
      <w:r w:rsidR="00C8605A" w:rsidRPr="00C8605A">
        <w:rPr>
          <w:rFonts w:ascii="Times New Roman" w:hAnsi="Times New Roman" w:cs="Times New Roman"/>
          <w:i/>
          <w:sz w:val="18"/>
          <w:szCs w:val="18"/>
        </w:rPr>
        <w:t xml:space="preserve"> bi </w:t>
      </w:r>
      <w:proofErr w:type="spellStart"/>
      <w:r w:rsidR="00C8605A" w:rsidRPr="00C8605A">
        <w:rPr>
          <w:rFonts w:ascii="Times New Roman" w:hAnsi="Times New Roman" w:cs="Times New Roman"/>
          <w:i/>
          <w:sz w:val="18"/>
          <w:szCs w:val="18"/>
        </w:rPr>
        <w:t>navesti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mjere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koje</w:t>
      </w:r>
      <w:proofErr w:type="spellEnd"/>
      <w:r w:rsidR="00C8605A" w:rsidRPr="00C8605A">
        <w:rPr>
          <w:rFonts w:ascii="Times New Roman" w:hAnsi="Times New Roman" w:cs="Times New Roman"/>
          <w:i/>
          <w:sz w:val="18"/>
          <w:szCs w:val="18"/>
        </w:rPr>
        <w:t xml:space="preserve"> je </w:t>
      </w:r>
      <w:proofErr w:type="spellStart"/>
      <w:r w:rsidR="00C8605A" w:rsidRPr="00C8605A">
        <w:rPr>
          <w:rFonts w:ascii="Times New Roman" w:hAnsi="Times New Roman" w:cs="Times New Roman"/>
          <w:i/>
          <w:sz w:val="18"/>
          <w:szCs w:val="18"/>
        </w:rPr>
        <w:t>poduzela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kako</w:t>
      </w:r>
      <w:proofErr w:type="spellEnd"/>
      <w:r w:rsidR="00C8605A" w:rsidRPr="00C8605A">
        <w:rPr>
          <w:rFonts w:ascii="Times New Roman" w:hAnsi="Times New Roman" w:cs="Times New Roman"/>
          <w:i/>
          <w:sz w:val="18"/>
          <w:szCs w:val="18"/>
        </w:rPr>
        <w:t xml:space="preserve"> bi </w:t>
      </w:r>
      <w:proofErr w:type="spellStart"/>
      <w:r w:rsidR="00C8605A" w:rsidRPr="00C8605A">
        <w:rPr>
          <w:rFonts w:ascii="Times New Roman" w:hAnsi="Times New Roman" w:cs="Times New Roman"/>
          <w:i/>
          <w:sz w:val="18"/>
          <w:szCs w:val="18"/>
        </w:rPr>
        <w:t>ispravila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situaciju</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isključenja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pokazujući</w:t>
      </w:r>
      <w:proofErr w:type="spellEnd"/>
      <w:r w:rsidR="00C8605A" w:rsidRPr="00C8605A">
        <w:rPr>
          <w:rFonts w:ascii="Times New Roman" w:hAnsi="Times New Roman" w:cs="Times New Roman"/>
          <w:i/>
          <w:sz w:val="18"/>
          <w:szCs w:val="18"/>
        </w:rPr>
        <w:t xml:space="preserve"> time </w:t>
      </w:r>
      <w:proofErr w:type="spellStart"/>
      <w:r w:rsidR="00C8605A" w:rsidRPr="00C8605A">
        <w:rPr>
          <w:rFonts w:ascii="Times New Roman" w:hAnsi="Times New Roman" w:cs="Times New Roman"/>
          <w:i/>
          <w:sz w:val="18"/>
          <w:szCs w:val="18"/>
        </w:rPr>
        <w:t>svoju</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pouzdanost</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Može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uključivati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npr</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tehničke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organizacijske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kadrovske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mjere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za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sprječavanje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daljnjeg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nastanka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isključenja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naknadu</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štete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ili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plaćanje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novčanih</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kazni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Relevantni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dokumentirani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dokazi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koji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prikladan</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način</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ilustriraju</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poduzete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popravne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mjere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trebali</w:t>
      </w:r>
      <w:proofErr w:type="spellEnd"/>
      <w:r w:rsidR="00C8605A" w:rsidRPr="00C8605A">
        <w:rPr>
          <w:rFonts w:ascii="Times New Roman" w:hAnsi="Times New Roman" w:cs="Times New Roman"/>
          <w:i/>
          <w:sz w:val="18"/>
          <w:szCs w:val="18"/>
        </w:rPr>
        <w:t xml:space="preserve"> bi </w:t>
      </w:r>
      <w:proofErr w:type="spellStart"/>
      <w:r w:rsidR="00C8605A" w:rsidRPr="00C8605A">
        <w:rPr>
          <w:rFonts w:ascii="Times New Roman" w:hAnsi="Times New Roman" w:cs="Times New Roman"/>
          <w:i/>
          <w:sz w:val="18"/>
          <w:szCs w:val="18"/>
        </w:rPr>
        <w:t>biti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navedeni</w:t>
      </w:r>
      <w:proofErr w:type="spellEnd"/>
      <w:r w:rsidR="00C8605A" w:rsidRPr="00C8605A">
        <w:rPr>
          <w:rFonts w:ascii="Times New Roman" w:hAnsi="Times New Roman" w:cs="Times New Roman"/>
          <w:i/>
          <w:sz w:val="18"/>
          <w:szCs w:val="18"/>
        </w:rPr>
        <w:t xml:space="preserve"> u </w:t>
      </w:r>
      <w:proofErr w:type="spellStart"/>
      <w:r w:rsidR="00C8605A" w:rsidRPr="00C8605A">
        <w:rPr>
          <w:rFonts w:ascii="Times New Roman" w:hAnsi="Times New Roman" w:cs="Times New Roman"/>
          <w:i/>
          <w:sz w:val="18"/>
          <w:szCs w:val="18"/>
        </w:rPr>
        <w:t>prilogu</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ove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izjave</w:t>
      </w:r>
      <w:proofErr w:type="spellEnd"/>
      <w:r w:rsidR="00C8605A" w:rsidRPr="00C8605A">
        <w:rPr>
          <w:rFonts w:ascii="Times New Roman" w:hAnsi="Times New Roman" w:cs="Times New Roman"/>
          <w:i/>
          <w:sz w:val="18"/>
          <w:szCs w:val="18"/>
        </w:rPr>
        <w:t xml:space="preserve">. To </w:t>
      </w:r>
      <w:proofErr w:type="spellStart"/>
      <w:r w:rsidR="00C8605A" w:rsidRPr="00C8605A">
        <w:rPr>
          <w:rFonts w:ascii="Times New Roman" w:hAnsi="Times New Roman" w:cs="Times New Roman"/>
          <w:i/>
          <w:sz w:val="18"/>
          <w:szCs w:val="18"/>
        </w:rPr>
        <w:t>se</w:t>
      </w:r>
      <w:proofErr w:type="spellEnd"/>
      <w:r w:rsidR="00C8605A" w:rsidRPr="00C8605A">
        <w:rPr>
          <w:rFonts w:ascii="Times New Roman" w:hAnsi="Times New Roman" w:cs="Times New Roman"/>
          <w:i/>
          <w:sz w:val="18"/>
          <w:szCs w:val="18"/>
        </w:rPr>
        <w:t xml:space="preserve"> ne </w:t>
      </w:r>
      <w:proofErr w:type="spellStart"/>
      <w:r w:rsidR="00C8605A" w:rsidRPr="00C8605A">
        <w:rPr>
          <w:rFonts w:ascii="Times New Roman" w:hAnsi="Times New Roman" w:cs="Times New Roman"/>
          <w:i/>
          <w:sz w:val="18"/>
          <w:szCs w:val="18"/>
        </w:rPr>
        <w:t>odnosi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situacije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iz</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točke</w:t>
      </w:r>
      <w:proofErr w:type="spellEnd"/>
      <w:r w:rsidR="00C8605A" w:rsidRPr="00C8605A">
        <w:rPr>
          <w:rFonts w:ascii="Times New Roman" w:hAnsi="Times New Roman" w:cs="Times New Roman"/>
          <w:i/>
          <w:sz w:val="18"/>
          <w:szCs w:val="18"/>
        </w:rPr>
        <w:t xml:space="preserve"> (d) </w:t>
      </w:r>
      <w:proofErr w:type="spellStart"/>
      <w:r w:rsidR="00C8605A" w:rsidRPr="00C8605A">
        <w:rPr>
          <w:rFonts w:ascii="Times New Roman" w:hAnsi="Times New Roman" w:cs="Times New Roman"/>
          <w:i/>
          <w:sz w:val="18"/>
          <w:szCs w:val="18"/>
        </w:rPr>
        <w:t>ove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izjave</w:t>
      </w:r>
      <w:proofErr w:type="spellEnd"/>
      <w:r w:rsidR="00C8605A" w:rsidRPr="00C8605A">
        <w:rPr>
          <w:rFonts w:ascii="Times New Roman" w:hAnsi="Times New Roman" w:cs="Times New Roman"/>
          <w:i/>
          <w:sz w:val="18"/>
          <w:szCs w:val="18"/>
        </w:rPr>
        <w:t>.</w:t>
      </w:r>
    </w:p>
    <w:p w14:paraId="658696FF" w14:textId="77777777" w:rsidR="00C8605A" w:rsidRPr="00C8605A" w:rsidRDefault="00874181" w:rsidP="00C8605A">
      <w:pPr>
        <w:spacing w:before="240"/>
        <w:jc w:val="both"/>
        <w:rPr>
          <w:rFonts w:ascii="Times New Roman" w:eastAsia="Times New Roman" w:hAnsi="Times New Roman" w:cs="Times New Roman"/>
          <w:i/>
          <w:sz w:val="22"/>
          <w:szCs w:val="22"/>
        </w:rPr>
      </w:pPr>
      <w:r>
        <w:rPr>
          <w:rFonts w:ascii="Times New Roman" w:eastAsia="Times New Roman" w:hAnsi="Times New Roman" w:cs="Times New Roman"/>
          <w:b/>
          <w:smallCaps/>
          <w:sz w:val="22"/>
          <w:szCs w:val="22"/>
        </w:rPr>
        <w:t>Evidence upon request</w:t>
      </w:r>
      <w:r w:rsidR="00C8605A">
        <w:rPr>
          <w:rFonts w:ascii="Times New Roman" w:eastAsia="Times New Roman" w:hAnsi="Times New Roman" w:cs="Times New Roman"/>
          <w:b/>
          <w:smallCaps/>
          <w:sz w:val="22"/>
          <w:szCs w:val="22"/>
        </w:rPr>
        <w:t xml:space="preserve"> / </w:t>
      </w:r>
      <w:proofErr w:type="spellStart"/>
      <w:r w:rsidR="00C8605A" w:rsidRPr="00C8605A">
        <w:rPr>
          <w:rFonts w:ascii="Times New Roman" w:eastAsia="Times New Roman" w:hAnsi="Times New Roman" w:cs="Times New Roman"/>
          <w:b/>
          <w:i/>
          <w:smallCaps/>
          <w:sz w:val="18"/>
          <w:szCs w:val="18"/>
        </w:rPr>
        <w:t>Dokazi</w:t>
      </w:r>
      <w:proofErr w:type="spellEnd"/>
      <w:r w:rsidR="00C8605A" w:rsidRPr="00C8605A">
        <w:rPr>
          <w:rFonts w:ascii="Times New Roman" w:eastAsia="Times New Roman" w:hAnsi="Times New Roman" w:cs="Times New Roman"/>
          <w:b/>
          <w:i/>
          <w:smallCaps/>
          <w:sz w:val="18"/>
          <w:szCs w:val="18"/>
        </w:rPr>
        <w:t xml:space="preserve"> </w:t>
      </w:r>
      <w:proofErr w:type="spellStart"/>
      <w:r w:rsidR="00C8605A" w:rsidRPr="00C8605A">
        <w:rPr>
          <w:rFonts w:ascii="Times New Roman" w:eastAsia="Times New Roman" w:hAnsi="Times New Roman" w:cs="Times New Roman"/>
          <w:b/>
          <w:i/>
          <w:smallCaps/>
          <w:sz w:val="18"/>
          <w:szCs w:val="18"/>
        </w:rPr>
        <w:t>na</w:t>
      </w:r>
      <w:proofErr w:type="spellEnd"/>
      <w:r w:rsidR="00C8605A" w:rsidRPr="00C8605A">
        <w:rPr>
          <w:rFonts w:ascii="Times New Roman" w:eastAsia="Times New Roman" w:hAnsi="Times New Roman" w:cs="Times New Roman"/>
          <w:b/>
          <w:i/>
          <w:smallCaps/>
          <w:sz w:val="18"/>
          <w:szCs w:val="18"/>
        </w:rPr>
        <w:t xml:space="preserve"> </w:t>
      </w:r>
      <w:proofErr w:type="spellStart"/>
      <w:r w:rsidR="00C8605A" w:rsidRPr="00C8605A">
        <w:rPr>
          <w:rFonts w:ascii="Times New Roman" w:eastAsia="Times New Roman" w:hAnsi="Times New Roman" w:cs="Times New Roman"/>
          <w:b/>
          <w:i/>
          <w:smallCaps/>
          <w:sz w:val="18"/>
          <w:szCs w:val="18"/>
        </w:rPr>
        <w:t>zahtjev</w:t>
      </w:r>
      <w:proofErr w:type="spellEnd"/>
    </w:p>
    <w:p w14:paraId="37C588C6" w14:textId="77777777" w:rsidR="00C8605A" w:rsidRPr="00C8605A" w:rsidRDefault="00874181" w:rsidP="00C8605A">
      <w:pPr>
        <w:ind w:firstLine="11"/>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Upon request and within the time limit set by the contracting authority the person shall provide information on the persons that are members of the administrative, management or supervisory body, as well as the evidence concerning the person or the natural or legal persons which assume unlimited liability for the debt of the person:</w:t>
      </w:r>
      <w:r w:rsidR="00C8605A">
        <w:rPr>
          <w:rFonts w:ascii="Times New Roman" w:eastAsia="Times New Roman" w:hAnsi="Times New Roman" w:cs="Times New Roman"/>
          <w:sz w:val="22"/>
          <w:szCs w:val="22"/>
        </w:rPr>
        <w:t xml:space="preserve"> </w:t>
      </w:r>
      <w:r w:rsidR="00C8605A" w:rsidRPr="00C8605A">
        <w:rPr>
          <w:rFonts w:ascii="Times New Roman" w:eastAsia="Times New Roman" w:hAnsi="Times New Roman" w:cs="Times New Roman"/>
          <w:i/>
          <w:sz w:val="22"/>
          <w:szCs w:val="22"/>
        </w:rPr>
        <w:t xml:space="preserve">/ </w:t>
      </w:r>
      <w:r w:rsidR="00C8605A" w:rsidRPr="00C8605A">
        <w:rPr>
          <w:rFonts w:ascii="Times New Roman" w:eastAsia="Times New Roman" w:hAnsi="Times New Roman" w:cs="Times New Roman"/>
          <w:i/>
          <w:sz w:val="18"/>
          <w:szCs w:val="18"/>
        </w:rPr>
        <w:t xml:space="preserve">Na </w:t>
      </w:r>
      <w:proofErr w:type="spellStart"/>
      <w:r w:rsidR="00C8605A" w:rsidRPr="00C8605A">
        <w:rPr>
          <w:rFonts w:ascii="Times New Roman" w:eastAsia="Times New Roman" w:hAnsi="Times New Roman" w:cs="Times New Roman"/>
          <w:i/>
          <w:sz w:val="18"/>
          <w:szCs w:val="18"/>
        </w:rPr>
        <w:t>zahtjev</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w:t>
      </w:r>
      <w:proofErr w:type="spellEnd"/>
      <w:r w:rsidR="00C8605A" w:rsidRPr="00C8605A">
        <w:rPr>
          <w:rFonts w:ascii="Times New Roman" w:eastAsia="Times New Roman" w:hAnsi="Times New Roman" w:cs="Times New Roman"/>
          <w:i/>
          <w:sz w:val="18"/>
          <w:szCs w:val="18"/>
        </w:rPr>
        <w:t xml:space="preserve"> u </w:t>
      </w:r>
      <w:proofErr w:type="spellStart"/>
      <w:r w:rsidR="00C8605A" w:rsidRPr="00C8605A">
        <w:rPr>
          <w:rFonts w:ascii="Times New Roman" w:eastAsia="Times New Roman" w:hAnsi="Times New Roman" w:cs="Times New Roman"/>
          <w:i/>
          <w:sz w:val="18"/>
          <w:szCs w:val="18"/>
        </w:rPr>
        <w:t>roku</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koji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odredi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Naručitelj</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osoba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će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dostaviti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podatke</w:t>
      </w:r>
      <w:proofErr w:type="spellEnd"/>
      <w:r w:rsidR="00C8605A" w:rsidRPr="00C8605A">
        <w:rPr>
          <w:rFonts w:ascii="Times New Roman" w:hAnsi="Times New Roman" w:cs="Times New Roman"/>
          <w:i/>
          <w:sz w:val="18"/>
          <w:szCs w:val="18"/>
        </w:rPr>
        <w:t xml:space="preserve"> o </w:t>
      </w:r>
      <w:proofErr w:type="spellStart"/>
      <w:r w:rsidR="00C8605A" w:rsidRPr="00C8605A">
        <w:rPr>
          <w:rFonts w:ascii="Times New Roman" w:hAnsi="Times New Roman" w:cs="Times New Roman"/>
          <w:i/>
          <w:sz w:val="18"/>
          <w:szCs w:val="18"/>
        </w:rPr>
        <w:t>osobama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koje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su</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članovi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upravnog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upravljačkog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ili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nadzornog</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tijela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kao</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dokaze</w:t>
      </w:r>
      <w:proofErr w:type="spellEnd"/>
      <w:r w:rsidR="00C8605A" w:rsidRPr="00C8605A">
        <w:rPr>
          <w:rFonts w:ascii="Times New Roman" w:hAnsi="Times New Roman" w:cs="Times New Roman"/>
          <w:i/>
          <w:sz w:val="18"/>
          <w:szCs w:val="18"/>
        </w:rPr>
        <w:t xml:space="preserve"> o </w:t>
      </w:r>
      <w:proofErr w:type="spellStart"/>
      <w:r w:rsidR="00C8605A" w:rsidRPr="00C8605A">
        <w:rPr>
          <w:rFonts w:ascii="Times New Roman" w:hAnsi="Times New Roman" w:cs="Times New Roman"/>
          <w:i/>
          <w:sz w:val="18"/>
          <w:szCs w:val="18"/>
        </w:rPr>
        <w:t>osobi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fizičkoj</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ili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pravnoj</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koja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preuzima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neograničenu</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odgovornost</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za</w:t>
      </w:r>
      <w:proofErr w:type="spellEnd"/>
      <w:r w:rsidR="00C8605A" w:rsidRPr="00C8605A">
        <w:rPr>
          <w:rFonts w:ascii="Times New Roman" w:hAnsi="Times New Roman" w:cs="Times New Roman"/>
          <w:i/>
          <w:sz w:val="18"/>
          <w:szCs w:val="18"/>
        </w:rPr>
        <w:t xml:space="preserve"> dug </w:t>
      </w:r>
      <w:proofErr w:type="spellStart"/>
      <w:r w:rsidR="00C8605A" w:rsidRPr="00C8605A">
        <w:rPr>
          <w:rFonts w:ascii="Times New Roman" w:hAnsi="Times New Roman" w:cs="Times New Roman"/>
          <w:i/>
          <w:sz w:val="18"/>
          <w:szCs w:val="18"/>
        </w:rPr>
        <w:t>osobe</w:t>
      </w:r>
      <w:proofErr w:type="spellEnd"/>
      <w:r w:rsidR="00C8605A" w:rsidRPr="00C8605A">
        <w:rPr>
          <w:rFonts w:ascii="Times New Roman" w:eastAsia="Times New Roman" w:hAnsi="Times New Roman" w:cs="Times New Roman"/>
          <w:i/>
          <w:sz w:val="22"/>
          <w:szCs w:val="22"/>
        </w:rPr>
        <w:t>:</w:t>
      </w:r>
    </w:p>
    <w:tbl>
      <w:tblPr>
        <w:tblStyle w:val="af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9"/>
        <w:gridCol w:w="664"/>
        <w:gridCol w:w="611"/>
      </w:tblGrid>
      <w:tr w:rsidR="00321089" w14:paraId="1824B71E" w14:textId="77777777">
        <w:tc>
          <w:tcPr>
            <w:tcW w:w="9854" w:type="dxa"/>
            <w:gridSpan w:val="3"/>
          </w:tcPr>
          <w:p w14:paraId="1824B71D" w14:textId="0D6276C0" w:rsidR="00321089" w:rsidRDefault="00874181">
            <w:pPr>
              <w:numPr>
                <w:ilvl w:val="0"/>
                <w:numId w:val="6"/>
              </w:num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declares whether the above-mentioned person complies with the selection criteria as provided in the tender specifications:</w:t>
            </w:r>
            <w:r w:rsidR="00C8605A">
              <w:rPr>
                <w:rFonts w:ascii="Times New Roman" w:eastAsia="Times New Roman" w:hAnsi="Times New Roman" w:cs="Times New Roman"/>
                <w:sz w:val="22"/>
                <w:szCs w:val="22"/>
              </w:rPr>
              <w:t xml:space="preserve"> / </w:t>
            </w:r>
            <w:proofErr w:type="spellStart"/>
            <w:r w:rsidR="00C8605A" w:rsidRPr="00C8605A">
              <w:rPr>
                <w:rFonts w:ascii="Times New Roman" w:hAnsi="Times New Roman" w:cs="Times New Roman"/>
                <w:i/>
                <w:sz w:val="18"/>
                <w:szCs w:val="18"/>
              </w:rPr>
              <w:t>izjavljuje</w:t>
            </w:r>
            <w:proofErr w:type="spellEnd"/>
            <w:r w:rsidR="00C8605A" w:rsidRPr="00C8605A">
              <w:rPr>
                <w:rFonts w:ascii="Times New Roman" w:hAnsi="Times New Roman" w:cs="Times New Roman"/>
                <w:i/>
                <w:sz w:val="18"/>
                <w:szCs w:val="18"/>
              </w:rPr>
              <w:t xml:space="preserve"> da li </w:t>
            </w:r>
            <w:proofErr w:type="spellStart"/>
            <w:r w:rsidR="00C8605A" w:rsidRPr="00C8605A">
              <w:rPr>
                <w:rFonts w:ascii="Times New Roman" w:hAnsi="Times New Roman" w:cs="Times New Roman"/>
                <w:i/>
                <w:sz w:val="18"/>
                <w:szCs w:val="18"/>
              </w:rPr>
              <w:t>navedena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osoba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ispunjava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kriterije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odabira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kao</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što</w:t>
            </w:r>
            <w:proofErr w:type="spellEnd"/>
            <w:r w:rsidR="00C8605A" w:rsidRPr="00C8605A">
              <w:rPr>
                <w:rFonts w:ascii="Times New Roman" w:hAnsi="Times New Roman" w:cs="Times New Roman"/>
                <w:i/>
                <w:sz w:val="18"/>
                <w:szCs w:val="18"/>
              </w:rPr>
              <w:t xml:space="preserve"> je </w:t>
            </w:r>
            <w:proofErr w:type="spellStart"/>
            <w:r w:rsidR="00C8605A" w:rsidRPr="00C8605A">
              <w:rPr>
                <w:rFonts w:ascii="Times New Roman" w:hAnsi="Times New Roman" w:cs="Times New Roman"/>
                <w:i/>
                <w:sz w:val="18"/>
                <w:szCs w:val="18"/>
              </w:rPr>
              <w:t>navedeno</w:t>
            </w:r>
            <w:proofErr w:type="spellEnd"/>
            <w:r w:rsidR="00C8605A" w:rsidRPr="00C8605A">
              <w:rPr>
                <w:rFonts w:ascii="Times New Roman" w:hAnsi="Times New Roman" w:cs="Times New Roman"/>
                <w:i/>
                <w:sz w:val="18"/>
                <w:szCs w:val="18"/>
              </w:rPr>
              <w:t xml:space="preserve"> u </w:t>
            </w:r>
            <w:proofErr w:type="spellStart"/>
            <w:r w:rsidR="00C8605A" w:rsidRPr="00C8605A">
              <w:rPr>
                <w:rFonts w:ascii="Times New Roman" w:hAnsi="Times New Roman" w:cs="Times New Roman"/>
                <w:i/>
                <w:sz w:val="18"/>
                <w:szCs w:val="18"/>
              </w:rPr>
              <w:t>natječajnim</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specifikacijama</w:t>
            </w:r>
            <w:proofErr w:type="spellEnd"/>
            <w:r w:rsidR="00C8605A" w:rsidRPr="00C8605A">
              <w:rPr>
                <w:rFonts w:ascii="Times New Roman" w:eastAsia="Times New Roman" w:hAnsi="Times New Roman" w:cs="Times New Roman"/>
                <w:i/>
                <w:sz w:val="22"/>
                <w:szCs w:val="22"/>
              </w:rPr>
              <w:t>:</w:t>
            </w:r>
          </w:p>
        </w:tc>
      </w:tr>
      <w:tr w:rsidR="00151E26" w14:paraId="1824B722" w14:textId="77777777">
        <w:tc>
          <w:tcPr>
            <w:tcW w:w="8579" w:type="dxa"/>
            <w:vAlign w:val="center"/>
          </w:tcPr>
          <w:p w14:paraId="1824B71F" w14:textId="7EEB22BE" w:rsidR="00151E26" w:rsidRDefault="00151E26" w:rsidP="00151E26">
            <w:pPr>
              <w:spacing w:before="40" w:after="40"/>
              <w:jc w:val="center"/>
              <w:rPr>
                <w:rFonts w:ascii="Times New Roman" w:eastAsia="Times New Roman" w:hAnsi="Times New Roman" w:cs="Times New Roman"/>
                <w:sz w:val="22"/>
                <w:szCs w:val="22"/>
              </w:rPr>
            </w:pPr>
            <w:r>
              <w:rPr>
                <w:rFonts w:ascii="Times New Roman" w:eastAsia="Times New Roman" w:hAnsi="Times New Roman" w:cs="Times New Roman"/>
                <w:b/>
                <w:smallCaps/>
                <w:sz w:val="22"/>
                <w:szCs w:val="22"/>
              </w:rPr>
              <w:t>Selection criteria</w:t>
            </w:r>
            <w:r w:rsidR="0030478F">
              <w:rPr>
                <w:rFonts w:ascii="Times New Roman" w:eastAsia="Times New Roman" w:hAnsi="Times New Roman" w:cs="Times New Roman"/>
                <w:b/>
                <w:smallCaps/>
                <w:sz w:val="22"/>
                <w:szCs w:val="22"/>
              </w:rPr>
              <w:t>/</w:t>
            </w:r>
            <w:bookmarkStart w:id="15" w:name="_GoBack"/>
            <w:r w:rsidR="0030478F" w:rsidRPr="0030478F">
              <w:rPr>
                <w:rFonts w:ascii="Times New Roman" w:hAnsi="Times New Roman" w:cs="Times New Roman"/>
                <w:b/>
                <w:i/>
                <w:sz w:val="18"/>
                <w:szCs w:val="18"/>
              </w:rPr>
              <w:t>KRITERIJI ODABIRA</w:t>
            </w:r>
            <w:bookmarkEnd w:id="15"/>
          </w:p>
        </w:tc>
        <w:tc>
          <w:tcPr>
            <w:tcW w:w="664" w:type="dxa"/>
          </w:tcPr>
          <w:p w14:paraId="1824B720" w14:textId="6534349E" w:rsidR="00151E26" w:rsidRDefault="00151E26" w:rsidP="00151E26">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 </w:t>
            </w:r>
            <w:r w:rsidRPr="00AC03E1">
              <w:rPr>
                <w:rFonts w:ascii="Times New Roman" w:eastAsia="Times New Roman" w:hAnsi="Times New Roman" w:cs="Times New Roman"/>
                <w:sz w:val="18"/>
                <w:szCs w:val="18"/>
              </w:rPr>
              <w:t>DA</w:t>
            </w:r>
          </w:p>
        </w:tc>
        <w:tc>
          <w:tcPr>
            <w:tcW w:w="611" w:type="dxa"/>
          </w:tcPr>
          <w:p w14:paraId="1824B721" w14:textId="34719F09" w:rsidR="00151E26" w:rsidRDefault="00151E26" w:rsidP="00151E26">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 </w:t>
            </w:r>
            <w:r w:rsidRPr="00AC03E1">
              <w:rPr>
                <w:rFonts w:ascii="Times New Roman" w:eastAsia="Times New Roman" w:hAnsi="Times New Roman" w:cs="Times New Roman"/>
                <w:sz w:val="18"/>
                <w:szCs w:val="18"/>
              </w:rPr>
              <w:t>NE</w:t>
            </w:r>
          </w:p>
        </w:tc>
      </w:tr>
      <w:tr w:rsidR="00321089" w14:paraId="1824B726" w14:textId="77777777">
        <w:tc>
          <w:tcPr>
            <w:tcW w:w="8579" w:type="dxa"/>
          </w:tcPr>
          <w:p w14:paraId="1824B723" w14:textId="52497814" w:rsidR="00321089" w:rsidRDefault="00874181">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has the legal and regulatory capacity to pursue the professional activity needed for performing the contract as required in the tender dossier;</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Ima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zakonsku</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regulatornu</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hAnsi="Times New Roman" w:cs="Times New Roman"/>
                <w:i/>
                <w:sz w:val="18"/>
                <w:szCs w:val="18"/>
              </w:rPr>
              <w:t>sposobnost</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za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obavljanje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profesionalne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djelatnosti</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potrebne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za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izvršenje</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ugovora</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kako</w:t>
            </w:r>
            <w:proofErr w:type="spellEnd"/>
            <w:r w:rsidR="00C8605A" w:rsidRPr="00C8605A">
              <w:rPr>
                <w:rFonts w:ascii="Times New Roman" w:hAnsi="Times New Roman" w:cs="Times New Roman"/>
                <w:i/>
                <w:sz w:val="18"/>
                <w:szCs w:val="18"/>
              </w:rPr>
              <w:t xml:space="preserve"> se </w:t>
            </w:r>
            <w:proofErr w:type="spellStart"/>
            <w:r w:rsidR="00C8605A" w:rsidRPr="00C8605A">
              <w:rPr>
                <w:rFonts w:ascii="Times New Roman" w:hAnsi="Times New Roman" w:cs="Times New Roman"/>
                <w:i/>
                <w:sz w:val="18"/>
                <w:szCs w:val="18"/>
              </w:rPr>
              <w:t>traži</w:t>
            </w:r>
            <w:proofErr w:type="spellEnd"/>
            <w:r w:rsidR="00C8605A" w:rsidRPr="00C8605A">
              <w:rPr>
                <w:rFonts w:ascii="Times New Roman" w:hAnsi="Times New Roman" w:cs="Times New Roman"/>
                <w:i/>
                <w:sz w:val="18"/>
                <w:szCs w:val="18"/>
              </w:rPr>
              <w:t xml:space="preserve"> u </w:t>
            </w:r>
            <w:proofErr w:type="spellStart"/>
            <w:r w:rsidR="00C8605A" w:rsidRPr="00C8605A">
              <w:rPr>
                <w:rFonts w:ascii="Times New Roman" w:hAnsi="Times New Roman" w:cs="Times New Roman"/>
                <w:i/>
                <w:sz w:val="18"/>
                <w:szCs w:val="18"/>
              </w:rPr>
              <w:t>natječajnoj</w:t>
            </w:r>
            <w:proofErr w:type="spellEnd"/>
            <w:r w:rsidR="00C8605A" w:rsidRPr="00C8605A">
              <w:rPr>
                <w:rFonts w:ascii="Times New Roman" w:hAnsi="Times New Roman" w:cs="Times New Roman"/>
                <w:i/>
                <w:sz w:val="18"/>
                <w:szCs w:val="18"/>
              </w:rPr>
              <w:t xml:space="preserve"> </w:t>
            </w:r>
            <w:proofErr w:type="spellStart"/>
            <w:r w:rsidR="00C8605A" w:rsidRPr="00C8605A">
              <w:rPr>
                <w:rFonts w:ascii="Times New Roman" w:hAnsi="Times New Roman" w:cs="Times New Roman"/>
                <w:i/>
                <w:sz w:val="18"/>
                <w:szCs w:val="18"/>
              </w:rPr>
              <w:t>dokumentaciji</w:t>
            </w:r>
            <w:proofErr w:type="spellEnd"/>
            <w:r w:rsidR="00C8605A">
              <w:rPr>
                <w:rFonts w:ascii="Times New Roman" w:eastAsia="Times New Roman" w:hAnsi="Times New Roman" w:cs="Times New Roman"/>
                <w:color w:val="000000"/>
                <w:sz w:val="22"/>
                <w:szCs w:val="22"/>
              </w:rPr>
              <w:t>;</w:t>
            </w:r>
          </w:p>
        </w:tc>
        <w:tc>
          <w:tcPr>
            <w:tcW w:w="664" w:type="dxa"/>
          </w:tcPr>
          <w:p w14:paraId="1824B724"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c>
          <w:tcPr>
            <w:tcW w:w="611" w:type="dxa"/>
          </w:tcPr>
          <w:p w14:paraId="1824B725"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321089" w14:paraId="1824B72A" w14:textId="77777777">
        <w:tc>
          <w:tcPr>
            <w:tcW w:w="8579" w:type="dxa"/>
          </w:tcPr>
          <w:p w14:paraId="1824B727" w14:textId="67980356" w:rsidR="00321089" w:rsidRDefault="00874181">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It </w:t>
            </w:r>
            <w:proofErr w:type="spellStart"/>
            <w:r>
              <w:rPr>
                <w:rFonts w:ascii="Times New Roman" w:eastAsia="Times New Roman" w:hAnsi="Times New Roman" w:cs="Times New Roman"/>
                <w:color w:val="000000"/>
                <w:sz w:val="22"/>
                <w:szCs w:val="22"/>
              </w:rPr>
              <w:t>fulfills</w:t>
            </w:r>
            <w:proofErr w:type="spellEnd"/>
            <w:r>
              <w:rPr>
                <w:rFonts w:ascii="Times New Roman" w:eastAsia="Times New Roman" w:hAnsi="Times New Roman" w:cs="Times New Roman"/>
                <w:color w:val="000000"/>
                <w:sz w:val="22"/>
                <w:szCs w:val="22"/>
              </w:rPr>
              <w:t xml:space="preserve"> the applicable economic and financial criteria indicated in the tender dossier;</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Ispunjava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primjenjive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ekonomske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financijske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kriterije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navedene</w:t>
            </w:r>
            <w:proofErr w:type="spellEnd"/>
            <w:r w:rsidR="00C8605A" w:rsidRPr="00C8605A">
              <w:rPr>
                <w:rFonts w:ascii="Times New Roman" w:eastAsia="Times New Roman" w:hAnsi="Times New Roman" w:cs="Times New Roman"/>
                <w:i/>
                <w:color w:val="000000"/>
                <w:sz w:val="18"/>
                <w:szCs w:val="18"/>
              </w:rPr>
              <w:t xml:space="preserve"> u </w:t>
            </w:r>
            <w:proofErr w:type="spellStart"/>
            <w:r w:rsidR="00C8605A" w:rsidRPr="00C8605A">
              <w:rPr>
                <w:rFonts w:ascii="Times New Roman" w:eastAsia="Times New Roman" w:hAnsi="Times New Roman" w:cs="Times New Roman"/>
                <w:i/>
                <w:color w:val="000000"/>
                <w:sz w:val="18"/>
                <w:szCs w:val="18"/>
              </w:rPr>
              <w:t>natječajnoj</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dokumentaciji</w:t>
            </w:r>
            <w:proofErr w:type="spellEnd"/>
            <w:r w:rsidR="00C8605A">
              <w:rPr>
                <w:rFonts w:ascii="Times New Roman" w:eastAsia="Times New Roman" w:hAnsi="Times New Roman" w:cs="Times New Roman"/>
                <w:color w:val="000000"/>
                <w:sz w:val="22"/>
                <w:szCs w:val="22"/>
              </w:rPr>
              <w:t>;</w:t>
            </w:r>
          </w:p>
        </w:tc>
        <w:tc>
          <w:tcPr>
            <w:tcW w:w="664" w:type="dxa"/>
          </w:tcPr>
          <w:p w14:paraId="1824B728"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c>
          <w:tcPr>
            <w:tcW w:w="611" w:type="dxa"/>
          </w:tcPr>
          <w:p w14:paraId="1824B729"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321089" w14:paraId="1824B72E" w14:textId="77777777">
        <w:tc>
          <w:tcPr>
            <w:tcW w:w="8579" w:type="dxa"/>
          </w:tcPr>
          <w:p w14:paraId="1824B72B" w14:textId="67A18C74" w:rsidR="00321089" w:rsidRDefault="00874181">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It </w:t>
            </w:r>
            <w:proofErr w:type="spellStart"/>
            <w:r>
              <w:rPr>
                <w:rFonts w:ascii="Times New Roman" w:eastAsia="Times New Roman" w:hAnsi="Times New Roman" w:cs="Times New Roman"/>
                <w:color w:val="000000"/>
                <w:sz w:val="22"/>
                <w:szCs w:val="22"/>
              </w:rPr>
              <w:t>fulfills</w:t>
            </w:r>
            <w:proofErr w:type="spellEnd"/>
            <w:r>
              <w:rPr>
                <w:rFonts w:ascii="Times New Roman" w:eastAsia="Times New Roman" w:hAnsi="Times New Roman" w:cs="Times New Roman"/>
                <w:color w:val="000000"/>
                <w:sz w:val="22"/>
                <w:szCs w:val="22"/>
              </w:rPr>
              <w:t xml:space="preserve"> the applicable technical and professional criteria indicated in the tender dossier.</w:t>
            </w:r>
            <w:r w:rsidR="00C8605A">
              <w:rPr>
                <w:rFonts w:ascii="Times New Roman" w:eastAsia="Times New Roman" w:hAnsi="Times New Roman" w:cs="Times New Roman"/>
                <w:color w:val="000000"/>
                <w:sz w:val="22"/>
                <w:szCs w:val="22"/>
              </w:rPr>
              <w:t xml:space="preserve"> / </w:t>
            </w:r>
            <w:proofErr w:type="spellStart"/>
            <w:r w:rsidR="00C8605A" w:rsidRPr="00C8605A">
              <w:rPr>
                <w:rFonts w:ascii="Times New Roman" w:eastAsia="Times New Roman" w:hAnsi="Times New Roman" w:cs="Times New Roman"/>
                <w:i/>
                <w:color w:val="000000"/>
                <w:sz w:val="18"/>
                <w:szCs w:val="18"/>
              </w:rPr>
              <w:t>Ispunjava</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primjenjive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tehničke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i</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profesionalne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kriterije</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navedene</w:t>
            </w:r>
            <w:proofErr w:type="spellEnd"/>
            <w:r w:rsidR="00C8605A" w:rsidRPr="00C8605A">
              <w:rPr>
                <w:rFonts w:ascii="Times New Roman" w:eastAsia="Times New Roman" w:hAnsi="Times New Roman" w:cs="Times New Roman"/>
                <w:i/>
                <w:color w:val="000000"/>
                <w:sz w:val="18"/>
                <w:szCs w:val="18"/>
              </w:rPr>
              <w:t xml:space="preserve"> u </w:t>
            </w:r>
            <w:proofErr w:type="spellStart"/>
            <w:r w:rsidR="00C8605A" w:rsidRPr="00C8605A">
              <w:rPr>
                <w:rFonts w:ascii="Times New Roman" w:eastAsia="Times New Roman" w:hAnsi="Times New Roman" w:cs="Times New Roman"/>
                <w:i/>
                <w:color w:val="000000"/>
                <w:sz w:val="18"/>
                <w:szCs w:val="18"/>
              </w:rPr>
              <w:t>natječajnoj</w:t>
            </w:r>
            <w:proofErr w:type="spellEnd"/>
            <w:r w:rsidR="00C8605A" w:rsidRPr="00C8605A">
              <w:rPr>
                <w:rFonts w:ascii="Times New Roman" w:eastAsia="Times New Roman" w:hAnsi="Times New Roman" w:cs="Times New Roman"/>
                <w:i/>
                <w:color w:val="000000"/>
                <w:sz w:val="18"/>
                <w:szCs w:val="18"/>
              </w:rPr>
              <w:t xml:space="preserve"> </w:t>
            </w:r>
            <w:proofErr w:type="spellStart"/>
            <w:r w:rsidR="00C8605A" w:rsidRPr="00C8605A">
              <w:rPr>
                <w:rFonts w:ascii="Times New Roman" w:eastAsia="Times New Roman" w:hAnsi="Times New Roman" w:cs="Times New Roman"/>
                <w:i/>
                <w:color w:val="000000"/>
                <w:sz w:val="18"/>
                <w:szCs w:val="18"/>
              </w:rPr>
              <w:t>dokumentaciji</w:t>
            </w:r>
            <w:proofErr w:type="spellEnd"/>
            <w:r w:rsidR="00C8605A" w:rsidRPr="00C8605A">
              <w:rPr>
                <w:rFonts w:ascii="Times New Roman" w:eastAsia="Times New Roman" w:hAnsi="Times New Roman" w:cs="Times New Roman"/>
                <w:i/>
                <w:color w:val="000000"/>
                <w:sz w:val="22"/>
                <w:szCs w:val="22"/>
              </w:rPr>
              <w:t>.</w:t>
            </w:r>
          </w:p>
        </w:tc>
        <w:tc>
          <w:tcPr>
            <w:tcW w:w="664" w:type="dxa"/>
          </w:tcPr>
          <w:p w14:paraId="1824B72C"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c>
          <w:tcPr>
            <w:tcW w:w="611" w:type="dxa"/>
          </w:tcPr>
          <w:p w14:paraId="1824B72D"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321089" w14:paraId="1824B731" w14:textId="77777777">
        <w:tc>
          <w:tcPr>
            <w:tcW w:w="8579" w:type="dxa"/>
          </w:tcPr>
          <w:p w14:paraId="1824B72F" w14:textId="060A2F56" w:rsidR="00321089" w:rsidRDefault="00874181">
            <w:pPr>
              <w:numPr>
                <w:ilvl w:val="0"/>
                <w:numId w:val="6"/>
              </w:numPr>
              <w:spacing w:before="120"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declares that the above-mentioned person will be able to provide the necessary supporting documents listed in the relevant sections of the tender specifications and which are not available electronically upon request and without delay, if required. </w:t>
            </w:r>
            <w:r w:rsidR="00C8605A">
              <w:rPr>
                <w:rFonts w:ascii="Times New Roman" w:eastAsia="Times New Roman" w:hAnsi="Times New Roman" w:cs="Times New Roman"/>
                <w:sz w:val="22"/>
                <w:szCs w:val="22"/>
              </w:rPr>
              <w:t xml:space="preserve">/ </w:t>
            </w:r>
            <w:proofErr w:type="spellStart"/>
            <w:r w:rsidR="00C8605A" w:rsidRPr="00C8605A">
              <w:rPr>
                <w:rFonts w:ascii="Times New Roman" w:eastAsia="Times New Roman" w:hAnsi="Times New Roman" w:cs="Times New Roman"/>
                <w:i/>
                <w:sz w:val="18"/>
                <w:szCs w:val="18"/>
              </w:rPr>
              <w:t>Izjavljuje</w:t>
            </w:r>
            <w:proofErr w:type="spellEnd"/>
            <w:r w:rsidR="00C8605A" w:rsidRPr="00C8605A">
              <w:rPr>
                <w:rFonts w:ascii="Times New Roman" w:eastAsia="Times New Roman" w:hAnsi="Times New Roman" w:cs="Times New Roman"/>
                <w:i/>
                <w:sz w:val="18"/>
                <w:szCs w:val="18"/>
              </w:rPr>
              <w:t xml:space="preserve"> da </w:t>
            </w:r>
            <w:proofErr w:type="spellStart"/>
            <w:r w:rsidR="00C8605A" w:rsidRPr="00C8605A">
              <w:rPr>
                <w:rFonts w:ascii="Times New Roman" w:eastAsia="Times New Roman" w:hAnsi="Times New Roman" w:cs="Times New Roman"/>
                <w:i/>
                <w:sz w:val="18"/>
                <w:szCs w:val="18"/>
              </w:rPr>
              <w:t>će</w:t>
            </w:r>
            <w:proofErr w:type="spellEnd"/>
            <w:r w:rsidR="00C8605A" w:rsidRPr="00C8605A">
              <w:rPr>
                <w:rFonts w:ascii="Times New Roman" w:eastAsia="Times New Roman" w:hAnsi="Times New Roman" w:cs="Times New Roman"/>
                <w:i/>
                <w:sz w:val="18"/>
                <w:szCs w:val="18"/>
              </w:rPr>
              <w:t xml:space="preserve"> gore </w:t>
            </w:r>
            <w:proofErr w:type="spellStart"/>
            <w:r w:rsidR="00C8605A" w:rsidRPr="00C8605A">
              <w:rPr>
                <w:rFonts w:ascii="Times New Roman" w:eastAsia="Times New Roman" w:hAnsi="Times New Roman" w:cs="Times New Roman"/>
                <w:i/>
                <w:sz w:val="18"/>
                <w:szCs w:val="18"/>
              </w:rPr>
              <w:t>spomenuta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osoba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moći</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dostaviti</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potrebne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popratne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dokumente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navedene</w:t>
            </w:r>
            <w:proofErr w:type="spellEnd"/>
            <w:r w:rsidR="00C8605A" w:rsidRPr="00C8605A">
              <w:rPr>
                <w:rFonts w:ascii="Times New Roman" w:eastAsia="Times New Roman" w:hAnsi="Times New Roman" w:cs="Times New Roman"/>
                <w:i/>
                <w:sz w:val="18"/>
                <w:szCs w:val="18"/>
              </w:rPr>
              <w:t xml:space="preserve"> u </w:t>
            </w:r>
            <w:proofErr w:type="spellStart"/>
            <w:r w:rsidR="00C8605A" w:rsidRPr="00C8605A">
              <w:rPr>
                <w:rFonts w:ascii="Times New Roman" w:eastAsia="Times New Roman" w:hAnsi="Times New Roman" w:cs="Times New Roman"/>
                <w:i/>
                <w:sz w:val="18"/>
                <w:szCs w:val="18"/>
              </w:rPr>
              <w:t>relevantnim</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dijelovima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specifikacije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natječaja</w:t>
            </w:r>
            <w:proofErr w:type="spellEnd"/>
            <w:r w:rsidR="00C8605A" w:rsidRPr="00C8605A">
              <w:rPr>
                <w:rFonts w:ascii="Times New Roman" w:eastAsia="Times New Roman" w:hAnsi="Times New Roman" w:cs="Times New Roman"/>
                <w:i/>
                <w:sz w:val="18"/>
                <w:szCs w:val="18"/>
              </w:rPr>
              <w:t xml:space="preserve">, a </w:t>
            </w:r>
            <w:proofErr w:type="spellStart"/>
            <w:r w:rsidR="00C8605A" w:rsidRPr="00C8605A">
              <w:rPr>
                <w:rFonts w:ascii="Times New Roman" w:eastAsia="Times New Roman" w:hAnsi="Times New Roman" w:cs="Times New Roman"/>
                <w:i/>
                <w:sz w:val="18"/>
                <w:szCs w:val="18"/>
              </w:rPr>
              <w:t>koji</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nisu</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dostupni</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elektroničkim</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putem</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na</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zahtjev</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i</w:t>
            </w:r>
            <w:proofErr w:type="spellEnd"/>
            <w:r w:rsidR="00C8605A" w:rsidRPr="00C8605A">
              <w:rPr>
                <w:rFonts w:ascii="Times New Roman" w:eastAsia="Times New Roman" w:hAnsi="Times New Roman" w:cs="Times New Roman"/>
                <w:i/>
                <w:sz w:val="18"/>
                <w:szCs w:val="18"/>
              </w:rPr>
              <w:t xml:space="preserve"> bez </w:t>
            </w:r>
            <w:proofErr w:type="spellStart"/>
            <w:r w:rsidR="00C8605A" w:rsidRPr="00C8605A">
              <w:rPr>
                <w:rFonts w:ascii="Times New Roman" w:eastAsia="Times New Roman" w:hAnsi="Times New Roman" w:cs="Times New Roman"/>
                <w:i/>
                <w:sz w:val="18"/>
                <w:szCs w:val="18"/>
              </w:rPr>
              <w:t>odgode</w:t>
            </w:r>
            <w:proofErr w:type="spellEnd"/>
            <w:r w:rsidR="00C8605A" w:rsidRPr="00C8605A">
              <w:rPr>
                <w:rFonts w:ascii="Times New Roman" w:eastAsia="Times New Roman" w:hAnsi="Times New Roman" w:cs="Times New Roman"/>
                <w:i/>
                <w:sz w:val="18"/>
                <w:szCs w:val="18"/>
              </w:rPr>
              <w:t xml:space="preserve">, </w:t>
            </w:r>
            <w:proofErr w:type="spellStart"/>
            <w:r w:rsidR="00C8605A" w:rsidRPr="00C8605A">
              <w:rPr>
                <w:rFonts w:ascii="Times New Roman" w:eastAsia="Times New Roman" w:hAnsi="Times New Roman" w:cs="Times New Roman"/>
                <w:i/>
                <w:sz w:val="18"/>
                <w:szCs w:val="18"/>
              </w:rPr>
              <w:t>ukoliko</w:t>
            </w:r>
            <w:proofErr w:type="spellEnd"/>
            <w:r w:rsidR="00C8605A" w:rsidRPr="00C8605A">
              <w:rPr>
                <w:rFonts w:ascii="Times New Roman" w:eastAsia="Times New Roman" w:hAnsi="Times New Roman" w:cs="Times New Roman"/>
                <w:i/>
                <w:sz w:val="18"/>
                <w:szCs w:val="18"/>
              </w:rPr>
              <w:t xml:space="preserve"> je </w:t>
            </w:r>
            <w:proofErr w:type="spellStart"/>
            <w:r w:rsidR="00C8605A" w:rsidRPr="00C8605A">
              <w:rPr>
                <w:rFonts w:ascii="Times New Roman" w:eastAsia="Times New Roman" w:hAnsi="Times New Roman" w:cs="Times New Roman"/>
                <w:i/>
                <w:sz w:val="18"/>
                <w:szCs w:val="18"/>
              </w:rPr>
              <w:t>potrebno</w:t>
            </w:r>
            <w:proofErr w:type="spellEnd"/>
            <w:r w:rsidR="00C8605A">
              <w:rPr>
                <w:rFonts w:ascii="Times New Roman" w:eastAsia="Times New Roman" w:hAnsi="Times New Roman" w:cs="Times New Roman"/>
                <w:i/>
                <w:sz w:val="18"/>
                <w:szCs w:val="18"/>
              </w:rPr>
              <w:t>.</w:t>
            </w:r>
          </w:p>
        </w:tc>
        <w:tc>
          <w:tcPr>
            <w:tcW w:w="1275" w:type="dxa"/>
            <w:gridSpan w:val="2"/>
          </w:tcPr>
          <w:p w14:paraId="1824B730" w14:textId="77777777" w:rsidR="00321089" w:rsidRDefault="00874181">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r>
    </w:tbl>
    <w:p w14:paraId="023FE014" w14:textId="77777777" w:rsidR="001E7864" w:rsidRDefault="001E7864">
      <w:pPr>
        <w:widowControl w:val="0"/>
        <w:jc w:val="both"/>
        <w:rPr>
          <w:rFonts w:ascii="Times New Roman" w:eastAsia="Times New Roman" w:hAnsi="Times New Roman" w:cs="Times New Roman"/>
          <w:sz w:val="22"/>
          <w:szCs w:val="22"/>
        </w:rPr>
      </w:pPr>
    </w:p>
    <w:p w14:paraId="1824B733" w14:textId="1F9DDC4D" w:rsidR="00321089" w:rsidRPr="00C8605A" w:rsidRDefault="00874181">
      <w:pPr>
        <w:widowControl w:val="0"/>
        <w:jc w:val="both"/>
        <w:rPr>
          <w:rFonts w:ascii="Times New Roman" w:eastAsia="Times New Roman" w:hAnsi="Times New Roman" w:cs="Times New Roman"/>
          <w:i/>
          <w:sz w:val="22"/>
          <w:szCs w:val="22"/>
          <w:highlight w:val="yellow"/>
        </w:rPr>
      </w:pPr>
      <w:r>
        <w:rPr>
          <w:rFonts w:ascii="Times New Roman" w:eastAsia="Times New Roman" w:hAnsi="Times New Roman" w:cs="Times New Roman"/>
          <w:b/>
          <w:sz w:val="22"/>
          <w:szCs w:val="22"/>
          <w:highlight w:val="yellow"/>
        </w:rPr>
        <w:t>&lt;Signature of authorised representative of the legal entity &gt;</w:t>
      </w:r>
      <w:r w:rsidR="00C8605A">
        <w:rPr>
          <w:rFonts w:ascii="Times New Roman" w:eastAsia="Times New Roman" w:hAnsi="Times New Roman" w:cs="Times New Roman"/>
          <w:b/>
          <w:sz w:val="22"/>
          <w:szCs w:val="22"/>
          <w:highlight w:val="yellow"/>
        </w:rPr>
        <w:t xml:space="preserve"> / </w:t>
      </w:r>
      <w:proofErr w:type="spellStart"/>
      <w:r w:rsidR="00C8605A" w:rsidRPr="00C8605A">
        <w:rPr>
          <w:rFonts w:ascii="Times New Roman" w:eastAsia="Times New Roman" w:hAnsi="Times New Roman" w:cs="Times New Roman"/>
          <w:b/>
          <w:i/>
          <w:sz w:val="18"/>
          <w:szCs w:val="18"/>
          <w:highlight w:val="yellow"/>
        </w:rPr>
        <w:t>Potpis</w:t>
      </w:r>
      <w:proofErr w:type="spellEnd"/>
      <w:r w:rsidR="00C8605A" w:rsidRPr="00C8605A">
        <w:rPr>
          <w:rFonts w:ascii="Times New Roman" w:eastAsia="Times New Roman" w:hAnsi="Times New Roman" w:cs="Times New Roman"/>
          <w:b/>
          <w:i/>
          <w:sz w:val="18"/>
          <w:szCs w:val="18"/>
          <w:highlight w:val="yellow"/>
        </w:rPr>
        <w:t xml:space="preserve"> </w:t>
      </w:r>
      <w:proofErr w:type="spellStart"/>
      <w:r w:rsidR="00C8605A" w:rsidRPr="00C8605A">
        <w:rPr>
          <w:rFonts w:ascii="Times New Roman" w:eastAsia="Times New Roman" w:hAnsi="Times New Roman" w:cs="Times New Roman"/>
          <w:b/>
          <w:i/>
          <w:sz w:val="18"/>
          <w:szCs w:val="18"/>
          <w:highlight w:val="yellow"/>
        </w:rPr>
        <w:t>ovlaštenog</w:t>
      </w:r>
      <w:proofErr w:type="spellEnd"/>
      <w:r w:rsidR="00C8605A" w:rsidRPr="00C8605A">
        <w:rPr>
          <w:rFonts w:ascii="Times New Roman" w:eastAsia="Times New Roman" w:hAnsi="Times New Roman" w:cs="Times New Roman"/>
          <w:b/>
          <w:i/>
          <w:sz w:val="18"/>
          <w:szCs w:val="18"/>
          <w:highlight w:val="yellow"/>
        </w:rPr>
        <w:t xml:space="preserve"> </w:t>
      </w:r>
      <w:proofErr w:type="spellStart"/>
      <w:r w:rsidR="00C8605A" w:rsidRPr="00C8605A">
        <w:rPr>
          <w:rFonts w:ascii="Times New Roman" w:eastAsia="Times New Roman" w:hAnsi="Times New Roman" w:cs="Times New Roman"/>
          <w:b/>
          <w:i/>
          <w:sz w:val="18"/>
          <w:szCs w:val="18"/>
          <w:highlight w:val="yellow"/>
        </w:rPr>
        <w:t>predstavnika</w:t>
      </w:r>
      <w:proofErr w:type="spellEnd"/>
      <w:r w:rsidR="00C8605A" w:rsidRPr="00C8605A">
        <w:rPr>
          <w:rFonts w:ascii="Times New Roman" w:eastAsia="Times New Roman" w:hAnsi="Times New Roman" w:cs="Times New Roman"/>
          <w:b/>
          <w:i/>
          <w:sz w:val="18"/>
          <w:szCs w:val="18"/>
          <w:highlight w:val="yellow"/>
        </w:rPr>
        <w:t xml:space="preserve"> </w:t>
      </w:r>
      <w:proofErr w:type="spellStart"/>
      <w:r w:rsidR="00C8605A" w:rsidRPr="00C8605A">
        <w:rPr>
          <w:rFonts w:ascii="Times New Roman" w:eastAsia="Times New Roman" w:hAnsi="Times New Roman" w:cs="Times New Roman"/>
          <w:b/>
          <w:i/>
          <w:sz w:val="18"/>
          <w:szCs w:val="18"/>
          <w:highlight w:val="yellow"/>
        </w:rPr>
        <w:t>pravne</w:t>
      </w:r>
      <w:proofErr w:type="spellEnd"/>
      <w:r w:rsidR="00C8605A" w:rsidRPr="00C8605A">
        <w:rPr>
          <w:rFonts w:ascii="Times New Roman" w:eastAsia="Times New Roman" w:hAnsi="Times New Roman" w:cs="Times New Roman"/>
          <w:b/>
          <w:i/>
          <w:sz w:val="18"/>
          <w:szCs w:val="18"/>
          <w:highlight w:val="yellow"/>
        </w:rPr>
        <w:t xml:space="preserve"> </w:t>
      </w:r>
      <w:proofErr w:type="spellStart"/>
      <w:r w:rsidR="00C8605A" w:rsidRPr="00C8605A">
        <w:rPr>
          <w:rFonts w:ascii="Times New Roman" w:eastAsia="Times New Roman" w:hAnsi="Times New Roman" w:cs="Times New Roman"/>
          <w:b/>
          <w:i/>
          <w:sz w:val="18"/>
          <w:szCs w:val="18"/>
          <w:highlight w:val="yellow"/>
        </w:rPr>
        <w:t>osobe</w:t>
      </w:r>
      <w:proofErr w:type="spellEnd"/>
    </w:p>
    <w:p w14:paraId="4D1EA827" w14:textId="77777777" w:rsidR="00C8605A" w:rsidRPr="00C8605A" w:rsidRDefault="00874181" w:rsidP="00C8605A">
      <w:pPr>
        <w:widowControl w:val="0"/>
        <w:jc w:val="both"/>
        <w:rPr>
          <w:rFonts w:ascii="Times New Roman" w:eastAsia="Times New Roman" w:hAnsi="Times New Roman" w:cs="Times New Roman"/>
          <w:i/>
          <w:sz w:val="22"/>
          <w:szCs w:val="22"/>
          <w:highlight w:val="yellow"/>
        </w:rPr>
      </w:pPr>
      <w:r>
        <w:rPr>
          <w:rFonts w:ascii="Times New Roman" w:eastAsia="Times New Roman" w:hAnsi="Times New Roman" w:cs="Times New Roman"/>
          <w:b/>
          <w:sz w:val="22"/>
          <w:szCs w:val="22"/>
          <w:highlight w:val="yellow"/>
        </w:rPr>
        <w:t>&lt; Name and position of authorised representative of the legal entity &gt;</w:t>
      </w:r>
      <w:r w:rsidR="00C8605A">
        <w:rPr>
          <w:rFonts w:ascii="Times New Roman" w:eastAsia="Times New Roman" w:hAnsi="Times New Roman" w:cs="Times New Roman"/>
          <w:b/>
          <w:sz w:val="22"/>
          <w:szCs w:val="22"/>
          <w:highlight w:val="yellow"/>
        </w:rPr>
        <w:t xml:space="preserve"> / </w:t>
      </w:r>
      <w:proofErr w:type="spellStart"/>
      <w:r w:rsidR="00C8605A" w:rsidRPr="00C8605A">
        <w:rPr>
          <w:rFonts w:ascii="Times New Roman" w:eastAsia="Times New Roman" w:hAnsi="Times New Roman" w:cs="Times New Roman"/>
          <w:b/>
          <w:i/>
          <w:sz w:val="18"/>
          <w:szCs w:val="18"/>
          <w:highlight w:val="yellow"/>
        </w:rPr>
        <w:t>Naziv</w:t>
      </w:r>
      <w:proofErr w:type="spellEnd"/>
      <w:r w:rsidR="00C8605A" w:rsidRPr="00C8605A">
        <w:rPr>
          <w:rFonts w:ascii="Times New Roman" w:eastAsia="Times New Roman" w:hAnsi="Times New Roman" w:cs="Times New Roman"/>
          <w:b/>
          <w:i/>
          <w:sz w:val="18"/>
          <w:szCs w:val="18"/>
          <w:highlight w:val="yellow"/>
        </w:rPr>
        <w:t xml:space="preserve"> </w:t>
      </w:r>
      <w:proofErr w:type="spellStart"/>
      <w:r w:rsidR="00C8605A" w:rsidRPr="00C8605A">
        <w:rPr>
          <w:rFonts w:ascii="Times New Roman" w:eastAsia="Times New Roman" w:hAnsi="Times New Roman" w:cs="Times New Roman"/>
          <w:b/>
          <w:i/>
          <w:sz w:val="18"/>
          <w:szCs w:val="18"/>
          <w:highlight w:val="yellow"/>
        </w:rPr>
        <w:t>i</w:t>
      </w:r>
      <w:proofErr w:type="spellEnd"/>
      <w:r w:rsidR="00C8605A" w:rsidRPr="00C8605A">
        <w:rPr>
          <w:rFonts w:ascii="Times New Roman" w:eastAsia="Times New Roman" w:hAnsi="Times New Roman" w:cs="Times New Roman"/>
          <w:b/>
          <w:i/>
          <w:sz w:val="18"/>
          <w:szCs w:val="18"/>
          <w:highlight w:val="yellow"/>
        </w:rPr>
        <w:t xml:space="preserve"> </w:t>
      </w:r>
      <w:proofErr w:type="spellStart"/>
      <w:r w:rsidR="00C8605A" w:rsidRPr="00C8605A">
        <w:rPr>
          <w:rFonts w:ascii="Times New Roman" w:eastAsia="Times New Roman" w:hAnsi="Times New Roman" w:cs="Times New Roman"/>
          <w:b/>
          <w:i/>
          <w:sz w:val="18"/>
          <w:szCs w:val="18"/>
          <w:highlight w:val="yellow"/>
        </w:rPr>
        <w:t>položaj</w:t>
      </w:r>
      <w:proofErr w:type="spellEnd"/>
      <w:r w:rsidR="00C8605A" w:rsidRPr="00C8605A">
        <w:rPr>
          <w:rFonts w:ascii="Times New Roman" w:eastAsia="Times New Roman" w:hAnsi="Times New Roman" w:cs="Times New Roman"/>
          <w:b/>
          <w:i/>
          <w:sz w:val="18"/>
          <w:szCs w:val="18"/>
          <w:highlight w:val="yellow"/>
        </w:rPr>
        <w:t xml:space="preserve"> </w:t>
      </w:r>
      <w:proofErr w:type="spellStart"/>
      <w:r w:rsidR="00C8605A" w:rsidRPr="00C8605A">
        <w:rPr>
          <w:rFonts w:ascii="Times New Roman" w:eastAsia="Times New Roman" w:hAnsi="Times New Roman" w:cs="Times New Roman"/>
          <w:b/>
          <w:i/>
          <w:sz w:val="18"/>
          <w:szCs w:val="18"/>
          <w:highlight w:val="yellow"/>
        </w:rPr>
        <w:t>ovlaštenog</w:t>
      </w:r>
      <w:proofErr w:type="spellEnd"/>
      <w:r w:rsidR="00C8605A" w:rsidRPr="00C8605A">
        <w:rPr>
          <w:rFonts w:ascii="Times New Roman" w:eastAsia="Times New Roman" w:hAnsi="Times New Roman" w:cs="Times New Roman"/>
          <w:b/>
          <w:i/>
          <w:sz w:val="18"/>
          <w:szCs w:val="18"/>
          <w:highlight w:val="yellow"/>
        </w:rPr>
        <w:t xml:space="preserve"> </w:t>
      </w:r>
      <w:proofErr w:type="spellStart"/>
      <w:r w:rsidR="00C8605A" w:rsidRPr="00C8605A">
        <w:rPr>
          <w:rFonts w:ascii="Times New Roman" w:eastAsia="Times New Roman" w:hAnsi="Times New Roman" w:cs="Times New Roman"/>
          <w:b/>
          <w:i/>
          <w:sz w:val="18"/>
          <w:szCs w:val="18"/>
          <w:highlight w:val="yellow"/>
        </w:rPr>
        <w:t>predstavnika</w:t>
      </w:r>
      <w:proofErr w:type="spellEnd"/>
      <w:r w:rsidR="00C8605A" w:rsidRPr="00C8605A">
        <w:rPr>
          <w:rFonts w:ascii="Times New Roman" w:eastAsia="Times New Roman" w:hAnsi="Times New Roman" w:cs="Times New Roman"/>
          <w:b/>
          <w:i/>
          <w:sz w:val="18"/>
          <w:szCs w:val="18"/>
          <w:highlight w:val="yellow"/>
        </w:rPr>
        <w:t xml:space="preserve"> </w:t>
      </w:r>
      <w:proofErr w:type="spellStart"/>
      <w:r w:rsidR="00C8605A" w:rsidRPr="00C8605A">
        <w:rPr>
          <w:rFonts w:ascii="Times New Roman" w:eastAsia="Times New Roman" w:hAnsi="Times New Roman" w:cs="Times New Roman"/>
          <w:b/>
          <w:i/>
          <w:sz w:val="18"/>
          <w:szCs w:val="18"/>
          <w:highlight w:val="yellow"/>
        </w:rPr>
        <w:t>pravne</w:t>
      </w:r>
      <w:proofErr w:type="spellEnd"/>
      <w:r w:rsidR="00C8605A" w:rsidRPr="00C8605A">
        <w:rPr>
          <w:rFonts w:ascii="Times New Roman" w:eastAsia="Times New Roman" w:hAnsi="Times New Roman" w:cs="Times New Roman"/>
          <w:b/>
          <w:i/>
          <w:sz w:val="18"/>
          <w:szCs w:val="18"/>
          <w:highlight w:val="yellow"/>
        </w:rPr>
        <w:t xml:space="preserve"> </w:t>
      </w:r>
      <w:proofErr w:type="spellStart"/>
      <w:r w:rsidR="00C8605A" w:rsidRPr="00C8605A">
        <w:rPr>
          <w:rFonts w:ascii="Times New Roman" w:eastAsia="Times New Roman" w:hAnsi="Times New Roman" w:cs="Times New Roman"/>
          <w:b/>
          <w:i/>
          <w:sz w:val="18"/>
          <w:szCs w:val="18"/>
          <w:highlight w:val="yellow"/>
        </w:rPr>
        <w:t>osobe</w:t>
      </w:r>
      <w:proofErr w:type="spellEnd"/>
    </w:p>
    <w:p w14:paraId="1824B734" w14:textId="20D5858B" w:rsidR="00321089" w:rsidRDefault="00321089">
      <w:pPr>
        <w:widowControl w:val="0"/>
        <w:jc w:val="both"/>
        <w:rPr>
          <w:rFonts w:ascii="Times New Roman" w:eastAsia="Times New Roman" w:hAnsi="Times New Roman" w:cs="Times New Roman"/>
          <w:sz w:val="22"/>
          <w:szCs w:val="22"/>
          <w:highlight w:val="yellow"/>
        </w:rPr>
      </w:pPr>
    </w:p>
    <w:p w14:paraId="5E59D6DF" w14:textId="279FDFE5" w:rsidR="00FE78AC" w:rsidRDefault="00874181" w:rsidP="00041B20">
      <w:pPr>
        <w:widowControl w:val="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highlight w:val="yellow"/>
        </w:rPr>
        <w:t>&lt; Date &gt;</w:t>
      </w:r>
      <w:r w:rsidR="00C8605A" w:rsidRPr="008B5A74">
        <w:rPr>
          <w:rFonts w:ascii="Times New Roman" w:eastAsia="Times New Roman" w:hAnsi="Times New Roman" w:cs="Times New Roman"/>
          <w:b/>
          <w:sz w:val="22"/>
          <w:szCs w:val="22"/>
          <w:highlight w:val="yellow"/>
        </w:rPr>
        <w:t xml:space="preserve">/ </w:t>
      </w:r>
      <w:r w:rsidR="00C8605A" w:rsidRPr="008B5A74">
        <w:rPr>
          <w:rFonts w:ascii="Times New Roman" w:eastAsia="Times New Roman" w:hAnsi="Times New Roman" w:cs="Times New Roman"/>
          <w:b/>
          <w:sz w:val="18"/>
          <w:szCs w:val="18"/>
          <w:highlight w:val="yellow"/>
        </w:rPr>
        <w:t>Datum</w:t>
      </w:r>
    </w:p>
    <w:sectPr w:rsidR="00FE78AC">
      <w:footerReference w:type="default" r:id="rId7"/>
      <w:headerReference w:type="first" r:id="rId8"/>
      <w:footerReference w:type="first" r:id="rId9"/>
      <w:type w:val="continuous"/>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6086A" w14:textId="77777777" w:rsidR="00252C67" w:rsidRDefault="00252C67">
      <w:pPr>
        <w:spacing w:after="0"/>
      </w:pPr>
      <w:r>
        <w:separator/>
      </w:r>
    </w:p>
  </w:endnote>
  <w:endnote w:type="continuationSeparator" w:id="0">
    <w:p w14:paraId="20F52183" w14:textId="77777777" w:rsidR="00252C67" w:rsidRDefault="00252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B73B" w14:textId="50580865" w:rsidR="00874181" w:rsidRDefault="00874181">
    <w:pPr>
      <w:pBdr>
        <w:top w:val="nil"/>
        <w:left w:val="nil"/>
        <w:bottom w:val="nil"/>
        <w:right w:val="nil"/>
        <w:between w:val="nil"/>
      </w:pBdr>
      <w:tabs>
        <w:tab w:val="right" w:pos="9356"/>
        <w:tab w:val="right" w:pos="14034"/>
      </w:tabs>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30478F">
      <w:rPr>
        <w:rFonts w:ascii="Times New Roman" w:eastAsia="Times New Roman" w:hAnsi="Times New Roman" w:cs="Times New Roman"/>
        <w:noProof/>
        <w:color w:val="000000"/>
        <w:sz w:val="18"/>
        <w:szCs w:val="18"/>
      </w:rPr>
      <w:t>5</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30478F">
      <w:rPr>
        <w:rFonts w:ascii="Times New Roman" w:eastAsia="Times New Roman" w:hAnsi="Times New Roman" w:cs="Times New Roman"/>
        <w:noProof/>
        <w:color w:val="000000"/>
        <w:sz w:val="18"/>
        <w:szCs w:val="18"/>
      </w:rPr>
      <w:t>5</w:t>
    </w:r>
    <w:r>
      <w:rPr>
        <w:rFonts w:ascii="Times New Roman" w:eastAsia="Times New Roman" w:hAnsi="Times New Roman" w:cs="Times New Roman"/>
        <w:color w:val="000000"/>
        <w:sz w:val="18"/>
        <w:szCs w:val="18"/>
      </w:rPr>
      <w:fldChar w:fldCharType="end"/>
    </w:r>
  </w:p>
  <w:p w14:paraId="1824B73C" w14:textId="78AF0774" w:rsidR="00874181" w:rsidRDefault="00874181">
    <w:pPr>
      <w:pBdr>
        <w:top w:val="nil"/>
        <w:left w:val="nil"/>
        <w:bottom w:val="nil"/>
        <w:right w:val="nil"/>
        <w:between w:val="nil"/>
      </w:pBdr>
      <w:tabs>
        <w:tab w:val="center" w:pos="9214"/>
      </w:tabs>
      <w:rPr>
        <w:rFonts w:ascii="Times New Roman" w:eastAsia="Times New Roman" w:hAnsi="Times New Roman" w:cs="Times New Roman"/>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B73E" w14:textId="37724E79" w:rsidR="00874181" w:rsidRDefault="00874181">
    <w:pPr>
      <w:pBdr>
        <w:top w:val="nil"/>
        <w:left w:val="nil"/>
        <w:bottom w:val="nil"/>
        <w:right w:val="nil"/>
        <w:between w:val="nil"/>
      </w:pBdr>
      <w:tabs>
        <w:tab w:val="center" w:pos="9214"/>
      </w:tabs>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0962B2">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of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0962B2">
      <w:rPr>
        <w:rFonts w:ascii="Times New Roman" w:eastAsia="Times New Roman" w:hAnsi="Times New Roman" w:cs="Times New Roman"/>
        <w:noProof/>
        <w:color w:val="000000"/>
        <w:sz w:val="18"/>
        <w:szCs w:val="18"/>
      </w:rPr>
      <w:t>12</w:t>
    </w:r>
    <w:r>
      <w:rPr>
        <w:rFonts w:ascii="Times New Roman" w:eastAsia="Times New Roman" w:hAnsi="Times New Roman" w:cs="Times New Roman"/>
        <w:color w:val="000000"/>
        <w:sz w:val="18"/>
        <w:szCs w:val="18"/>
      </w:rPr>
      <w:fldChar w:fldCharType="end"/>
    </w:r>
  </w:p>
  <w:p w14:paraId="1824B73F" w14:textId="7EE55184" w:rsidR="00874181" w:rsidRDefault="00874181">
    <w:pPr>
      <w:pBdr>
        <w:top w:val="nil"/>
        <w:left w:val="nil"/>
        <w:bottom w:val="nil"/>
        <w:right w:val="nil"/>
        <w:between w:val="nil"/>
      </w:pBdr>
      <w:tabs>
        <w:tab w:val="center" w:pos="9214"/>
      </w:tabs>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14E0" w14:textId="77777777" w:rsidR="00252C67" w:rsidRDefault="00252C67">
      <w:pPr>
        <w:spacing w:after="0"/>
      </w:pPr>
      <w:r>
        <w:separator/>
      </w:r>
    </w:p>
  </w:footnote>
  <w:footnote w:type="continuationSeparator" w:id="0">
    <w:p w14:paraId="7A5D847A" w14:textId="77777777" w:rsidR="00252C67" w:rsidRDefault="00252C67">
      <w:pPr>
        <w:spacing w:after="0"/>
      </w:pPr>
      <w:r>
        <w:continuationSeparator/>
      </w:r>
    </w:p>
  </w:footnote>
  <w:footnote w:id="1">
    <w:p w14:paraId="228A7EC2" w14:textId="77777777" w:rsidR="00045819" w:rsidRPr="00045819" w:rsidRDefault="00874181" w:rsidP="00045819">
      <w:pPr>
        <w:pBdr>
          <w:top w:val="nil"/>
          <w:left w:val="nil"/>
          <w:bottom w:val="nil"/>
          <w:right w:val="nil"/>
          <w:between w:val="nil"/>
        </w:pBdr>
        <w:rPr>
          <w:rFonts w:ascii="Times New Roman" w:eastAsia="Times New Roman" w:hAnsi="Times New Roman" w:cs="Times New Roman"/>
          <w:i/>
          <w:color w:val="000000"/>
        </w:rPr>
      </w:pPr>
      <w:r>
        <w:rPr>
          <w:vertAlign w:val="superscript"/>
        </w:rPr>
        <w:footnoteRef/>
      </w:r>
      <w:r>
        <w:rPr>
          <w:rFonts w:ascii="Times New Roman" w:eastAsia="Times New Roman" w:hAnsi="Times New Roman" w:cs="Times New Roman"/>
          <w:color w:val="000000"/>
        </w:rPr>
        <w:t xml:space="preserve"> If tenderer is a consortium, Declaration on honour on exclusion criteria and selection criteria must be signed by all members of the consortium.</w:t>
      </w:r>
      <w:r w:rsidR="00045819">
        <w:rPr>
          <w:rFonts w:ascii="Times New Roman" w:eastAsia="Times New Roman" w:hAnsi="Times New Roman" w:cs="Times New Roman"/>
          <w:color w:val="000000"/>
        </w:rPr>
        <w:t xml:space="preserve"> / </w:t>
      </w:r>
      <w:proofErr w:type="spellStart"/>
      <w:r w:rsidR="00045819" w:rsidRPr="00045819">
        <w:rPr>
          <w:rFonts w:ascii="Times New Roman" w:eastAsia="Times New Roman" w:hAnsi="Times New Roman" w:cs="Times New Roman"/>
          <w:i/>
          <w:color w:val="000000"/>
          <w:sz w:val="18"/>
          <w:szCs w:val="18"/>
        </w:rPr>
        <w:t>Ako</w:t>
      </w:r>
      <w:proofErr w:type="spellEnd"/>
      <w:r w:rsidR="00045819" w:rsidRPr="00045819">
        <w:rPr>
          <w:rFonts w:ascii="Times New Roman" w:eastAsia="Times New Roman" w:hAnsi="Times New Roman" w:cs="Times New Roman"/>
          <w:i/>
          <w:color w:val="000000"/>
          <w:sz w:val="18"/>
          <w:szCs w:val="18"/>
        </w:rPr>
        <w:t xml:space="preserve"> je </w:t>
      </w:r>
      <w:proofErr w:type="spellStart"/>
      <w:r w:rsidR="00045819" w:rsidRPr="00045819">
        <w:rPr>
          <w:rFonts w:ascii="Times New Roman" w:eastAsia="Times New Roman" w:hAnsi="Times New Roman" w:cs="Times New Roman"/>
          <w:i/>
          <w:color w:val="000000"/>
          <w:sz w:val="18"/>
          <w:szCs w:val="18"/>
        </w:rPr>
        <w:t>ponuditelj</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konzorcij</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Izjavu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časti</w:t>
      </w:r>
      <w:proofErr w:type="spellEnd"/>
      <w:r w:rsidR="00045819" w:rsidRPr="00045819">
        <w:rPr>
          <w:rFonts w:ascii="Times New Roman" w:eastAsia="Times New Roman" w:hAnsi="Times New Roman" w:cs="Times New Roman"/>
          <w:i/>
          <w:color w:val="000000"/>
          <w:sz w:val="18"/>
          <w:szCs w:val="18"/>
        </w:rPr>
        <w:t xml:space="preserve"> o </w:t>
      </w:r>
      <w:proofErr w:type="spellStart"/>
      <w:r w:rsidR="00045819" w:rsidRPr="00045819">
        <w:rPr>
          <w:rFonts w:ascii="Times New Roman" w:eastAsia="Times New Roman" w:hAnsi="Times New Roman" w:cs="Times New Roman"/>
          <w:i/>
          <w:color w:val="000000"/>
          <w:sz w:val="18"/>
          <w:szCs w:val="18"/>
        </w:rPr>
        <w:t>kriterijima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isključenja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odabira</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moraju</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potpisati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svi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članovi</w:t>
      </w:r>
      <w:proofErr w:type="spellEnd"/>
      <w:r w:rsidR="00045819" w:rsidRPr="00045819">
        <w:rPr>
          <w:rFonts w:ascii="Times New Roman" w:eastAsia="Times New Roman" w:hAnsi="Times New Roman" w:cs="Times New Roman"/>
          <w:i/>
          <w:color w:val="000000"/>
          <w:sz w:val="18"/>
          <w:szCs w:val="18"/>
        </w:rPr>
        <w:t xml:space="preserve"> </w:t>
      </w:r>
      <w:proofErr w:type="spellStart"/>
      <w:r w:rsidR="00045819" w:rsidRPr="00045819">
        <w:rPr>
          <w:rFonts w:ascii="Times New Roman" w:eastAsia="Times New Roman" w:hAnsi="Times New Roman" w:cs="Times New Roman"/>
          <w:i/>
          <w:color w:val="000000"/>
          <w:sz w:val="18"/>
          <w:szCs w:val="18"/>
        </w:rPr>
        <w:t>konzorcija</w:t>
      </w:r>
      <w:proofErr w:type="spellEnd"/>
      <w:r w:rsidR="00045819" w:rsidRPr="00045819">
        <w:rPr>
          <w:rFonts w:ascii="Times New Roman" w:eastAsia="Times New Roman" w:hAnsi="Times New Roman" w:cs="Times New Roman"/>
          <w:i/>
          <w:color w:val="000000"/>
          <w:sz w:val="18"/>
          <w:szCs w:val="18"/>
        </w:rPr>
        <w:t>.</w:t>
      </w:r>
    </w:p>
    <w:p w14:paraId="1824B762" w14:textId="35BD29AC" w:rsidR="00874181" w:rsidRDefault="00874181">
      <w:pPr>
        <w:pBdr>
          <w:top w:val="nil"/>
          <w:left w:val="nil"/>
          <w:bottom w:val="nil"/>
          <w:right w:val="nil"/>
          <w:between w:val="nil"/>
        </w:pBdr>
        <w:rPr>
          <w:rFonts w:ascii="Times New Roman" w:eastAsia="Times New Roman" w:hAnsi="Times New Roman" w:cs="Times New Roman"/>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B73D" w14:textId="091AF054" w:rsidR="00874181" w:rsidRDefault="00874181">
    <w:pPr>
      <w:pBdr>
        <w:top w:val="nil"/>
        <w:left w:val="nil"/>
        <w:bottom w:val="nil"/>
        <w:right w:val="nil"/>
        <w:between w:val="nil"/>
      </w:pBdr>
      <w:tabs>
        <w:tab w:val="center" w:pos="4320"/>
        <w:tab w:val="right" w:pos="8640"/>
      </w:tabs>
      <w:rPr>
        <w:color w:val="000000"/>
      </w:rPr>
    </w:pPr>
    <w:r w:rsidRPr="00874181">
      <w:rPr>
        <w:noProof/>
        <w:color w:val="000000"/>
        <w:lang w:val="hr-HR" w:eastAsia="hr-HR"/>
      </w:rPr>
      <w:drawing>
        <wp:inline distT="0" distB="0" distL="0" distR="0" wp14:anchorId="6C56612C" wp14:editId="1C3A61AA">
          <wp:extent cx="2849880" cy="540185"/>
          <wp:effectExtent l="0" t="0" r="0" b="0"/>
          <wp:docPr id="2" name="Picture 2" descr="C:\Users\kfutac\Pictures\Interreg-Croatia-Serbia_RGB-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utac\Pictures\Interreg-Croatia-Serbia_RGB-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574" cy="547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674E"/>
    <w:multiLevelType w:val="multilevel"/>
    <w:tmpl w:val="EFF8B8A0"/>
    <w:lvl w:ilvl="0">
      <w:start w:val="1"/>
      <w:numFmt w:val="lowerLetter"/>
      <w:lvlText w:val="(%1)"/>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37C77C15"/>
    <w:multiLevelType w:val="multilevel"/>
    <w:tmpl w:val="1C986918"/>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533D23B0"/>
    <w:multiLevelType w:val="multilevel"/>
    <w:tmpl w:val="8F4600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54661829"/>
    <w:multiLevelType w:val="multilevel"/>
    <w:tmpl w:val="35988926"/>
    <w:lvl w:ilvl="0">
      <w:start w:val="1"/>
      <w:numFmt w:val="decimal"/>
      <w:lvlText w:val="%1."/>
      <w:lvlJc w:val="left"/>
      <w:pPr>
        <w:ind w:left="420" w:hanging="420"/>
      </w:pPr>
      <w:rPr>
        <w:rFonts w:ascii="Times New Roman" w:eastAsia="Times New Roman" w:hAnsi="Times New Roman" w:cs="Times New Roman"/>
        <w:b/>
        <w:smallCaps/>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4A30251"/>
    <w:multiLevelType w:val="multilevel"/>
    <w:tmpl w:val="06404990"/>
    <w:lvl w:ilvl="0">
      <w:start w:val="84016880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887555A"/>
    <w:multiLevelType w:val="multilevel"/>
    <w:tmpl w:val="652A7BB2"/>
    <w:lvl w:ilvl="0">
      <w:start w:val="1"/>
      <w:numFmt w:val="lowerLetter"/>
      <w:lvlText w:val="(%1)"/>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6A7F6A84"/>
    <w:multiLevelType w:val="multilevel"/>
    <w:tmpl w:val="1ADEFC64"/>
    <w:lvl w:ilvl="0">
      <w:start w:val="1"/>
      <w:numFmt w:val="decimal"/>
      <w:lvlText w:val="(%1)"/>
      <w:lvlJc w:val="left"/>
      <w:pPr>
        <w:ind w:left="502" w:hanging="360"/>
      </w:pPr>
      <w:rPr>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7" w15:restartNumberingAfterBreak="0">
    <w:nsid w:val="770719CB"/>
    <w:multiLevelType w:val="multilevel"/>
    <w:tmpl w:val="887A5038"/>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89"/>
    <w:rsid w:val="00041B20"/>
    <w:rsid w:val="0004356D"/>
    <w:rsid w:val="00045819"/>
    <w:rsid w:val="000962B2"/>
    <w:rsid w:val="00151E26"/>
    <w:rsid w:val="001E7864"/>
    <w:rsid w:val="0020702F"/>
    <w:rsid w:val="00233A0F"/>
    <w:rsid w:val="00235B56"/>
    <w:rsid w:val="00252C67"/>
    <w:rsid w:val="002E7474"/>
    <w:rsid w:val="0030478F"/>
    <w:rsid w:val="00321089"/>
    <w:rsid w:val="00465CD1"/>
    <w:rsid w:val="00492FBE"/>
    <w:rsid w:val="007E0625"/>
    <w:rsid w:val="007F0F3E"/>
    <w:rsid w:val="00816169"/>
    <w:rsid w:val="00874181"/>
    <w:rsid w:val="00BD4A7C"/>
    <w:rsid w:val="00C8605A"/>
    <w:rsid w:val="00EB679D"/>
    <w:rsid w:val="00F87CE7"/>
    <w:rsid w:val="00FB6B52"/>
    <w:rsid w:val="00FE78AC"/>
    <w:rsid w:val="00F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B4F3"/>
  <w15:docId w15:val="{7FF6AA28-9A85-4207-AD1E-18CE5E46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28"/>
      <w:szCs w:val="28"/>
    </w:rPr>
  </w:style>
  <w:style w:type="paragraph" w:styleId="Heading2">
    <w:name w:val="heading 2"/>
    <w:basedOn w:val="Normal"/>
    <w:next w:val="Normal"/>
    <w:pPr>
      <w:keepNext/>
      <w:spacing w:before="240" w:after="60"/>
      <w:outlineLvl w:val="1"/>
    </w:pPr>
    <w:rPr>
      <w:b/>
      <w:i/>
      <w:sz w:val="24"/>
      <w:szCs w:val="24"/>
    </w:rPr>
  </w:style>
  <w:style w:type="paragraph" w:styleId="Heading3">
    <w:name w:val="heading 3"/>
    <w:basedOn w:val="Normal"/>
    <w:next w:val="Normal"/>
    <w:pPr>
      <w:keepNext/>
      <w:spacing w:before="120" w:after="12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720"/>
      </w:tabs>
      <w:spacing w:after="0"/>
      <w:jc w:val="center"/>
    </w:pPr>
    <w:rPr>
      <w:rFonts w:ascii="Times New Roman" w:eastAsia="Times New Roman" w:hAnsi="Times New Roman" w:cs="Times New Roman"/>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5" w:type="dxa"/>
        <w:right w:w="10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05" w:type="dxa"/>
        <w:right w:w="10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5" w:type="dxa"/>
        <w:right w:w="105" w:type="dxa"/>
      </w:tblCellMar>
    </w:tblPr>
  </w:style>
  <w:style w:type="table" w:customStyle="1" w:styleId="a8">
    <w:basedOn w:val="TableNormal"/>
    <w:tblPr>
      <w:tblStyleRowBandSize w:val="1"/>
      <w:tblStyleColBandSize w:val="1"/>
      <w:tblCellMar>
        <w:left w:w="105" w:type="dxa"/>
        <w:right w:w="105" w:type="dxa"/>
      </w:tblCellMar>
    </w:tblPr>
  </w:style>
  <w:style w:type="table" w:customStyle="1" w:styleId="a9">
    <w:basedOn w:val="TableNormal"/>
    <w:tblPr>
      <w:tblStyleRowBandSize w:val="1"/>
      <w:tblStyleColBandSize w:val="1"/>
      <w:tblCellMar>
        <w:left w:w="105" w:type="dxa"/>
        <w:right w:w="10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41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81"/>
    <w:rPr>
      <w:rFonts w:ascii="Segoe UI" w:hAnsi="Segoe UI" w:cs="Segoe UI"/>
      <w:sz w:val="18"/>
      <w:szCs w:val="18"/>
    </w:rPr>
  </w:style>
  <w:style w:type="paragraph" w:styleId="Header">
    <w:name w:val="header"/>
    <w:basedOn w:val="Normal"/>
    <w:link w:val="HeaderChar"/>
    <w:uiPriority w:val="99"/>
    <w:unhideWhenUsed/>
    <w:rsid w:val="00874181"/>
    <w:pPr>
      <w:tabs>
        <w:tab w:val="center" w:pos="4703"/>
        <w:tab w:val="right" w:pos="9406"/>
      </w:tabs>
      <w:spacing w:after="0"/>
    </w:pPr>
  </w:style>
  <w:style w:type="character" w:customStyle="1" w:styleId="HeaderChar">
    <w:name w:val="Header Char"/>
    <w:basedOn w:val="DefaultParagraphFont"/>
    <w:link w:val="Header"/>
    <w:uiPriority w:val="99"/>
    <w:rsid w:val="00874181"/>
  </w:style>
  <w:style w:type="paragraph" w:styleId="Footer">
    <w:name w:val="footer"/>
    <w:basedOn w:val="Normal"/>
    <w:link w:val="FooterChar"/>
    <w:uiPriority w:val="99"/>
    <w:unhideWhenUsed/>
    <w:rsid w:val="00874181"/>
    <w:pPr>
      <w:tabs>
        <w:tab w:val="center" w:pos="4703"/>
        <w:tab w:val="right" w:pos="9406"/>
      </w:tabs>
      <w:spacing w:after="0"/>
    </w:pPr>
  </w:style>
  <w:style w:type="character" w:customStyle="1" w:styleId="FooterChar">
    <w:name w:val="Footer Char"/>
    <w:basedOn w:val="DefaultParagraphFont"/>
    <w:link w:val="Footer"/>
    <w:uiPriority w:val="99"/>
    <w:rsid w:val="00874181"/>
  </w:style>
  <w:style w:type="paragraph" w:styleId="EndnoteText">
    <w:name w:val="endnote text"/>
    <w:basedOn w:val="Normal"/>
    <w:link w:val="EndnoteTextChar"/>
    <w:uiPriority w:val="99"/>
    <w:semiHidden/>
    <w:unhideWhenUsed/>
    <w:rsid w:val="001E7864"/>
    <w:pPr>
      <w:spacing w:after="0"/>
    </w:pPr>
  </w:style>
  <w:style w:type="character" w:customStyle="1" w:styleId="EndnoteTextChar">
    <w:name w:val="Endnote Text Char"/>
    <w:basedOn w:val="DefaultParagraphFont"/>
    <w:link w:val="EndnoteText"/>
    <w:uiPriority w:val="99"/>
    <w:semiHidden/>
    <w:rsid w:val="001E7864"/>
  </w:style>
  <w:style w:type="character" w:styleId="EndnoteReference">
    <w:name w:val="endnote reference"/>
    <w:semiHidden/>
    <w:rsid w:val="001E7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Futač</dc:creator>
  <cp:lastModifiedBy>Glavas</cp:lastModifiedBy>
  <cp:revision>9</cp:revision>
  <dcterms:created xsi:type="dcterms:W3CDTF">2019-06-03T12:20:00Z</dcterms:created>
  <dcterms:modified xsi:type="dcterms:W3CDTF">2019-06-04T07:19:00Z</dcterms:modified>
</cp:coreProperties>
</file>